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0A50" w14:textId="77777777" w:rsidR="005927A7" w:rsidRDefault="005927A7">
      <w:pPr>
        <w:pStyle w:val="Annexetitle"/>
      </w:pPr>
      <w:r>
        <w:t>Curriculum vitae</w:t>
      </w:r>
    </w:p>
    <w:p w14:paraId="28E34700" w14:textId="77777777" w:rsidR="005927A7" w:rsidRDefault="005927A7" w:rsidP="002C2A3B">
      <w:pPr>
        <w:numPr>
          <w:ilvl w:val="0"/>
          <w:numId w:val="10"/>
        </w:numPr>
        <w:rPr>
          <w:rFonts w:ascii="Arial" w:hAnsi="Arial"/>
          <w:color w:val="auto"/>
          <w:sz w:val="20"/>
          <w:lang w:val="en-US"/>
        </w:rPr>
      </w:pPr>
      <w:r>
        <w:rPr>
          <w:rFonts w:ascii="Arial" w:hAnsi="Arial"/>
          <w:b/>
          <w:color w:val="auto"/>
          <w:sz w:val="20"/>
        </w:rPr>
        <w:t>Family name:</w:t>
      </w:r>
      <w:r>
        <w:rPr>
          <w:rFonts w:ascii="Arial" w:hAnsi="Arial"/>
          <w:b/>
          <w:color w:val="auto"/>
          <w:sz w:val="20"/>
        </w:rPr>
        <w:tab/>
      </w:r>
      <w:r>
        <w:rPr>
          <w:rFonts w:ascii="Arial" w:hAnsi="Arial"/>
          <w:b/>
          <w:color w:val="auto"/>
          <w:sz w:val="20"/>
        </w:rPr>
        <w:tab/>
      </w:r>
      <w:r w:rsidR="00002302">
        <w:rPr>
          <w:rFonts w:ascii="Arial" w:hAnsi="Arial"/>
          <w:color w:val="auto"/>
          <w:sz w:val="20"/>
        </w:rPr>
        <w:t>Dr. MNATSAKANIAN</w:t>
      </w:r>
      <w:r>
        <w:rPr>
          <w:rFonts w:ascii="Arial" w:hAnsi="Arial"/>
          <w:color w:val="auto"/>
          <w:sz w:val="20"/>
          <w:lang w:val="en-US"/>
        </w:rPr>
        <w:t xml:space="preserve"> </w:t>
      </w:r>
    </w:p>
    <w:p w14:paraId="32279DB9" w14:textId="77777777" w:rsidR="005927A7" w:rsidRDefault="005927A7">
      <w:pPr>
        <w:rPr>
          <w:rFonts w:ascii="Arial" w:hAnsi="Arial"/>
          <w:color w:val="auto"/>
          <w:sz w:val="20"/>
        </w:rPr>
      </w:pPr>
    </w:p>
    <w:p w14:paraId="34DAA111" w14:textId="77777777" w:rsidR="005927A7" w:rsidRDefault="005927A7">
      <w:pPr>
        <w:numPr>
          <w:ilvl w:val="0"/>
          <w:numId w:val="10"/>
        </w:numPr>
        <w:ind w:left="0" w:firstLine="0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First name:</w:t>
      </w:r>
      <w:r>
        <w:rPr>
          <w:rFonts w:ascii="Arial" w:hAnsi="Arial"/>
          <w:b/>
          <w:color w:val="auto"/>
          <w:sz w:val="20"/>
        </w:rPr>
        <w:tab/>
      </w:r>
      <w:r>
        <w:rPr>
          <w:rFonts w:ascii="Arial" w:hAnsi="Arial"/>
          <w:b/>
          <w:color w:val="auto"/>
          <w:sz w:val="20"/>
        </w:rPr>
        <w:tab/>
      </w:r>
      <w:r w:rsidR="00002302">
        <w:rPr>
          <w:rFonts w:ascii="Arial" w:hAnsi="Arial"/>
          <w:color w:val="auto"/>
          <w:sz w:val="20"/>
        </w:rPr>
        <w:t>RUBEN A.</w:t>
      </w:r>
    </w:p>
    <w:p w14:paraId="4261E15E" w14:textId="77777777" w:rsidR="005927A7" w:rsidRDefault="005927A7">
      <w:pPr>
        <w:rPr>
          <w:rFonts w:ascii="Arial" w:hAnsi="Arial"/>
          <w:color w:val="auto"/>
          <w:sz w:val="20"/>
        </w:rPr>
      </w:pPr>
    </w:p>
    <w:p w14:paraId="400FA4F8" w14:textId="77777777" w:rsidR="005927A7" w:rsidRDefault="005927A7">
      <w:pPr>
        <w:numPr>
          <w:ilvl w:val="0"/>
          <w:numId w:val="10"/>
        </w:numPr>
        <w:ind w:left="0" w:firstLine="0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Date of birth:</w:t>
      </w:r>
      <w:r>
        <w:rPr>
          <w:rFonts w:ascii="Arial" w:hAnsi="Arial"/>
          <w:b/>
          <w:color w:val="auto"/>
          <w:sz w:val="20"/>
        </w:rPr>
        <w:tab/>
      </w:r>
      <w:r>
        <w:rPr>
          <w:rFonts w:ascii="Arial" w:hAnsi="Arial"/>
          <w:b/>
          <w:color w:val="auto"/>
          <w:sz w:val="20"/>
        </w:rPr>
        <w:tab/>
      </w:r>
      <w:r w:rsidR="00002302">
        <w:rPr>
          <w:rFonts w:ascii="Arial" w:hAnsi="Arial"/>
          <w:color w:val="auto"/>
          <w:sz w:val="20"/>
          <w:lang w:val="en-US"/>
        </w:rPr>
        <w:t>26 October 1959</w:t>
      </w:r>
    </w:p>
    <w:p w14:paraId="3338A56C" w14:textId="77777777" w:rsidR="005927A7" w:rsidRDefault="005927A7">
      <w:pPr>
        <w:rPr>
          <w:rFonts w:ascii="Arial" w:hAnsi="Arial"/>
          <w:color w:val="auto"/>
          <w:sz w:val="20"/>
        </w:rPr>
      </w:pPr>
    </w:p>
    <w:p w14:paraId="1F2EE638" w14:textId="77777777" w:rsidR="005927A7" w:rsidRDefault="005927A7">
      <w:pPr>
        <w:numPr>
          <w:ilvl w:val="0"/>
          <w:numId w:val="10"/>
        </w:numPr>
        <w:ind w:left="0" w:firstLine="0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Nationality:</w:t>
      </w:r>
      <w:r>
        <w:rPr>
          <w:rFonts w:ascii="Arial" w:hAnsi="Arial"/>
          <w:b/>
          <w:color w:val="auto"/>
          <w:sz w:val="20"/>
        </w:rPr>
        <w:tab/>
      </w:r>
      <w:r>
        <w:rPr>
          <w:rFonts w:ascii="Arial" w:hAnsi="Arial"/>
          <w:b/>
          <w:color w:val="auto"/>
          <w:sz w:val="20"/>
        </w:rPr>
        <w:tab/>
      </w:r>
      <w:r w:rsidR="00002302">
        <w:rPr>
          <w:rFonts w:ascii="Arial" w:hAnsi="Arial"/>
          <w:color w:val="auto"/>
          <w:sz w:val="20"/>
          <w:lang w:val="en-US"/>
        </w:rPr>
        <w:t>Russian</w:t>
      </w:r>
    </w:p>
    <w:p w14:paraId="6542BED8" w14:textId="77777777" w:rsidR="005927A7" w:rsidRDefault="005927A7">
      <w:pPr>
        <w:rPr>
          <w:rFonts w:ascii="Arial" w:hAnsi="Arial"/>
          <w:color w:val="auto"/>
          <w:sz w:val="20"/>
        </w:rPr>
      </w:pPr>
    </w:p>
    <w:p w14:paraId="4CA04FC4" w14:textId="77777777" w:rsidR="0097132D" w:rsidRPr="0097132D" w:rsidRDefault="005927A7">
      <w:pPr>
        <w:numPr>
          <w:ilvl w:val="0"/>
          <w:numId w:val="10"/>
        </w:numPr>
        <w:ind w:left="0" w:firstLine="0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Education:</w:t>
      </w:r>
      <w:r>
        <w:rPr>
          <w:rFonts w:ascii="Arial" w:hAnsi="Arial"/>
          <w:b/>
          <w:color w:val="auto"/>
          <w:sz w:val="20"/>
        </w:rPr>
        <w:tab/>
      </w:r>
    </w:p>
    <w:p w14:paraId="3D20F03D" w14:textId="77777777" w:rsidR="0097132D" w:rsidRDefault="0097132D" w:rsidP="0097132D">
      <w:pPr>
        <w:rPr>
          <w:rFonts w:ascii="Arial" w:hAnsi="Arial"/>
          <w:b/>
          <w:color w:val="auto"/>
          <w:sz w:val="20"/>
        </w:rPr>
      </w:pPr>
    </w:p>
    <w:p w14:paraId="33AD2C6D" w14:textId="77777777" w:rsidR="005927A7" w:rsidRDefault="005927A7" w:rsidP="0097132D">
      <w:pPr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ab/>
      </w:r>
    </w:p>
    <w:tbl>
      <w:tblPr>
        <w:tblW w:w="0" w:type="auto"/>
        <w:jc w:val="center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3111"/>
        <w:gridCol w:w="4526"/>
      </w:tblGrid>
      <w:tr w:rsidR="005927A7" w14:paraId="493C8D58" w14:textId="77777777">
        <w:trPr>
          <w:jc w:val="center"/>
        </w:trPr>
        <w:tc>
          <w:tcPr>
            <w:tcW w:w="311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14:paraId="158E2A64" w14:textId="77777777" w:rsidR="005927A7" w:rsidRDefault="005927A7">
            <w:pPr>
              <w:pStyle w:val="normaltableau"/>
              <w:spacing w:before="48" w:after="48" w:line="280" w:lineRule="atLeast"/>
              <w:jc w:val="left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Institution [date from – date to]</w:t>
            </w:r>
          </w:p>
        </w:tc>
        <w:tc>
          <w:tcPr>
            <w:tcW w:w="452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14:paraId="09FCFB2C" w14:textId="77777777" w:rsidR="005927A7" w:rsidRDefault="005927A7">
            <w:pPr>
              <w:pStyle w:val="normaltableau"/>
              <w:spacing w:before="48" w:after="48" w:line="280" w:lineRule="atLeast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Degree(s) or Diploma(s) obtained:</w:t>
            </w:r>
          </w:p>
        </w:tc>
      </w:tr>
      <w:tr w:rsidR="005927A7" w14:paraId="0B25D8AC" w14:textId="77777777">
        <w:trPr>
          <w:jc w:val="center"/>
        </w:trPr>
        <w:tc>
          <w:tcPr>
            <w:tcW w:w="3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30731F3" w14:textId="77777777" w:rsidR="005927A7" w:rsidRDefault="00002302">
            <w:pPr>
              <w:tabs>
                <w:tab w:val="left" w:pos="5"/>
              </w:tabs>
              <w:ind w:left="5"/>
              <w:jc w:val="both"/>
              <w:rPr>
                <w:rFonts w:ascii="Arial" w:hAnsi="Arial"/>
                <w:color w:val="auto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color w:val="auto"/>
                    <w:sz w:val="20"/>
                  </w:rPr>
                  <w:t>Moscow</w:t>
                </w:r>
              </w:smartTag>
              <w:r>
                <w:rPr>
                  <w:rFonts w:ascii="Arial" w:hAnsi="Arial"/>
                  <w:color w:val="auto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auto"/>
                    <w:sz w:val="20"/>
                  </w:rPr>
                  <w:t>State</w:t>
                </w:r>
              </w:smartTag>
              <w:r>
                <w:rPr>
                  <w:rFonts w:ascii="Arial" w:hAnsi="Arial"/>
                  <w:color w:val="auto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auto"/>
                    <w:sz w:val="20"/>
                  </w:rPr>
                  <w:t>University</w:t>
                </w:r>
              </w:smartTag>
            </w:smartTag>
            <w:r>
              <w:rPr>
                <w:rFonts w:ascii="Arial" w:hAnsi="Arial"/>
                <w:color w:val="auto"/>
                <w:sz w:val="20"/>
              </w:rPr>
              <w:t>, Department of Geography</w:t>
            </w:r>
          </w:p>
          <w:p w14:paraId="36140DF8" w14:textId="77777777" w:rsidR="00002302" w:rsidRDefault="00002302">
            <w:pPr>
              <w:tabs>
                <w:tab w:val="left" w:pos="5"/>
              </w:tabs>
              <w:ind w:left="5"/>
              <w:jc w:val="both"/>
              <w:rPr>
                <w:rFonts w:ascii="Arial" w:hAnsi="Arial"/>
                <w:color w:val="auto"/>
                <w:sz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</w:rPr>
              <w:t>1981 - 1984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68C301" w14:textId="77777777" w:rsidR="005927A7" w:rsidRDefault="00291EA8" w:rsidP="002C2A3B">
            <w:pPr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Candidate of Science degree</w:t>
            </w:r>
            <w:r w:rsidR="002C2A3B">
              <w:rPr>
                <w:rFonts w:ascii="Arial" w:hAnsi="Arial"/>
                <w:color w:val="auto"/>
                <w:sz w:val="20"/>
              </w:rPr>
              <w:t xml:space="preserve"> </w:t>
            </w:r>
            <w:r w:rsidR="002C2A3B" w:rsidRPr="002C2A3B">
              <w:rPr>
                <w:rFonts w:ascii="Arial" w:hAnsi="Arial"/>
                <w:color w:val="auto"/>
                <w:sz w:val="20"/>
              </w:rPr>
              <w:t xml:space="preserve">in Physical Geography </w:t>
            </w:r>
            <w:r w:rsidR="002C2A3B">
              <w:rPr>
                <w:rFonts w:ascii="Arial" w:hAnsi="Arial"/>
                <w:color w:val="auto"/>
                <w:sz w:val="20"/>
              </w:rPr>
              <w:t xml:space="preserve">(equivalent of </w:t>
            </w:r>
            <w:r w:rsidR="002C2A3B" w:rsidRPr="002C2A3B">
              <w:rPr>
                <w:rFonts w:ascii="Arial" w:hAnsi="Arial"/>
                <w:color w:val="auto"/>
                <w:sz w:val="20"/>
              </w:rPr>
              <w:t>Ph.D</w:t>
            </w:r>
            <w:r w:rsidR="002C2A3B">
              <w:rPr>
                <w:rFonts w:ascii="Arial" w:hAnsi="Arial"/>
                <w:color w:val="auto"/>
                <w:sz w:val="20"/>
              </w:rPr>
              <w:t>)</w:t>
            </w:r>
            <w:r>
              <w:rPr>
                <w:rFonts w:ascii="Arial" w:hAnsi="Arial"/>
                <w:color w:val="auto"/>
                <w:sz w:val="20"/>
              </w:rPr>
              <w:t>.</w:t>
            </w:r>
          </w:p>
          <w:p w14:paraId="600DC405" w14:textId="77777777" w:rsidR="005927A7" w:rsidRDefault="005927A7">
            <w:pPr>
              <w:tabs>
                <w:tab w:val="left" w:pos="283"/>
                <w:tab w:val="left" w:pos="685"/>
              </w:tabs>
              <w:ind w:left="283" w:hanging="283"/>
              <w:jc w:val="both"/>
              <w:rPr>
                <w:rFonts w:ascii="Arial" w:hAnsi="Arial"/>
                <w:color w:val="auto"/>
                <w:sz w:val="20"/>
                <w:lang w:val="en-US"/>
              </w:rPr>
            </w:pPr>
          </w:p>
        </w:tc>
      </w:tr>
    </w:tbl>
    <w:p w14:paraId="45F604B1" w14:textId="77777777" w:rsidR="005927A7" w:rsidRDefault="005927A7">
      <w:pPr>
        <w:rPr>
          <w:rFonts w:ascii="Arial" w:hAnsi="Arial"/>
          <w:b/>
          <w:color w:val="auto"/>
          <w:sz w:val="20"/>
        </w:rPr>
      </w:pPr>
    </w:p>
    <w:tbl>
      <w:tblPr>
        <w:tblW w:w="0" w:type="auto"/>
        <w:jc w:val="center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3111"/>
        <w:gridCol w:w="4526"/>
      </w:tblGrid>
      <w:tr w:rsidR="009C02D6" w14:paraId="074B781A" w14:textId="77777777">
        <w:trPr>
          <w:jc w:val="center"/>
        </w:trPr>
        <w:tc>
          <w:tcPr>
            <w:tcW w:w="311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14:paraId="0A1EDBB6" w14:textId="77777777" w:rsidR="009C02D6" w:rsidRDefault="009C02D6" w:rsidP="005927A7">
            <w:pPr>
              <w:pStyle w:val="normaltableau"/>
              <w:spacing w:before="48" w:after="48" w:line="280" w:lineRule="atLeast"/>
              <w:jc w:val="left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Institution [date from – date to]</w:t>
            </w:r>
          </w:p>
        </w:tc>
        <w:tc>
          <w:tcPr>
            <w:tcW w:w="452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14:paraId="5CDF8DB0" w14:textId="77777777" w:rsidR="009C02D6" w:rsidRDefault="009C02D6" w:rsidP="005927A7">
            <w:pPr>
              <w:pStyle w:val="normaltableau"/>
              <w:spacing w:before="48" w:after="48" w:line="280" w:lineRule="atLeast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Degree(s) or Diploma(s) obtained:</w:t>
            </w:r>
          </w:p>
        </w:tc>
      </w:tr>
      <w:tr w:rsidR="009C02D6" w14:paraId="079738A6" w14:textId="77777777">
        <w:trPr>
          <w:jc w:val="center"/>
        </w:trPr>
        <w:tc>
          <w:tcPr>
            <w:tcW w:w="31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54B24C8" w14:textId="77777777" w:rsidR="009C02D6" w:rsidRDefault="00002302" w:rsidP="005927A7">
            <w:pPr>
              <w:tabs>
                <w:tab w:val="left" w:pos="5"/>
              </w:tabs>
              <w:ind w:left="5"/>
              <w:jc w:val="both"/>
              <w:rPr>
                <w:rFonts w:ascii="Arial" w:hAnsi="Arial"/>
                <w:color w:val="auto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color w:val="auto"/>
                    <w:sz w:val="20"/>
                    <w:lang w:val="en-US"/>
                  </w:rPr>
                  <w:t>Moscow</w:t>
                </w:r>
              </w:smartTag>
              <w:r>
                <w:rPr>
                  <w:rFonts w:ascii="Arial" w:hAnsi="Arial"/>
                  <w:color w:val="auto"/>
                  <w:sz w:val="20"/>
                  <w:lang w:val="en-US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auto"/>
                    <w:sz w:val="20"/>
                    <w:lang w:val="en-US"/>
                  </w:rPr>
                  <w:t>State</w:t>
                </w:r>
              </w:smartTag>
              <w:r>
                <w:rPr>
                  <w:rFonts w:ascii="Arial" w:hAnsi="Arial"/>
                  <w:color w:val="auto"/>
                  <w:sz w:val="20"/>
                  <w:lang w:val="en-US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auto"/>
                    <w:sz w:val="20"/>
                    <w:lang w:val="en-US"/>
                  </w:rPr>
                  <w:t>University</w:t>
                </w:r>
              </w:smartTag>
            </w:smartTag>
          </w:p>
          <w:p w14:paraId="5ECEF45B" w14:textId="77777777" w:rsidR="00002302" w:rsidRDefault="00002302" w:rsidP="005927A7">
            <w:pPr>
              <w:tabs>
                <w:tab w:val="left" w:pos="5"/>
              </w:tabs>
              <w:ind w:left="5"/>
              <w:jc w:val="both"/>
              <w:rPr>
                <w:rFonts w:ascii="Arial" w:hAnsi="Arial"/>
                <w:color w:val="auto"/>
                <w:sz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lang w:val="en-US"/>
              </w:rPr>
              <w:t>Department of Geography</w:t>
            </w:r>
          </w:p>
          <w:p w14:paraId="44812FE2" w14:textId="77777777" w:rsidR="00002302" w:rsidRDefault="00002302" w:rsidP="005927A7">
            <w:pPr>
              <w:tabs>
                <w:tab w:val="left" w:pos="5"/>
              </w:tabs>
              <w:ind w:left="5"/>
              <w:jc w:val="both"/>
              <w:rPr>
                <w:rFonts w:ascii="Arial" w:hAnsi="Arial"/>
                <w:color w:val="auto"/>
                <w:sz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lang w:val="en-US"/>
              </w:rPr>
              <w:t>1976-1981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16CF5D" w14:textId="77777777" w:rsidR="009C02D6" w:rsidRDefault="002C2A3B" w:rsidP="005927A7">
            <w:pPr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Specialist degree (equivalent of </w:t>
            </w:r>
            <w:r w:rsidR="00002302">
              <w:rPr>
                <w:rFonts w:ascii="Arial" w:hAnsi="Arial"/>
                <w:color w:val="auto"/>
                <w:sz w:val="20"/>
              </w:rPr>
              <w:t>Master of Sciences</w:t>
            </w:r>
            <w:r>
              <w:rPr>
                <w:rFonts w:ascii="Arial" w:hAnsi="Arial"/>
                <w:color w:val="auto"/>
                <w:sz w:val="20"/>
              </w:rPr>
              <w:t>)</w:t>
            </w:r>
          </w:p>
          <w:p w14:paraId="251DE998" w14:textId="77777777" w:rsidR="009C02D6" w:rsidRDefault="009C02D6" w:rsidP="005927A7">
            <w:pPr>
              <w:tabs>
                <w:tab w:val="left" w:pos="283"/>
                <w:tab w:val="left" w:pos="685"/>
              </w:tabs>
              <w:ind w:left="283" w:hanging="283"/>
              <w:jc w:val="both"/>
              <w:rPr>
                <w:rFonts w:ascii="Arial" w:hAnsi="Arial"/>
                <w:color w:val="auto"/>
                <w:sz w:val="20"/>
                <w:lang w:val="en-US"/>
              </w:rPr>
            </w:pPr>
          </w:p>
        </w:tc>
      </w:tr>
    </w:tbl>
    <w:p w14:paraId="4F64F645" w14:textId="77777777" w:rsidR="009C02D6" w:rsidRDefault="009C02D6">
      <w:pPr>
        <w:rPr>
          <w:rFonts w:ascii="Arial" w:hAnsi="Arial"/>
          <w:b/>
          <w:color w:val="auto"/>
          <w:sz w:val="20"/>
        </w:rPr>
      </w:pPr>
    </w:p>
    <w:p w14:paraId="6F489738" w14:textId="77777777" w:rsidR="005927A7" w:rsidRDefault="005927A7">
      <w:pPr>
        <w:numPr>
          <w:ilvl w:val="0"/>
          <w:numId w:val="10"/>
        </w:numPr>
        <w:ind w:hanging="720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Language skills:</w:t>
      </w:r>
      <w:r>
        <w:rPr>
          <w:rFonts w:ascii="Arial" w:hAnsi="Arial"/>
          <w:color w:val="auto"/>
          <w:sz w:val="20"/>
        </w:rPr>
        <w:t xml:space="preserve">  Indicate competence on a scale of 1 to 5 (1 - excellent; 5 - basic)</w:t>
      </w: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44"/>
        <w:gridCol w:w="1643"/>
        <w:gridCol w:w="1644"/>
        <w:gridCol w:w="1644"/>
      </w:tblGrid>
      <w:tr w:rsidR="005927A7" w14:paraId="1DCDF49B" w14:textId="77777777">
        <w:tc>
          <w:tcPr>
            <w:tcW w:w="2244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EDE3D99" w14:textId="77777777" w:rsidR="005927A7" w:rsidRDefault="005927A7">
            <w:pPr>
              <w:pStyle w:val="normaltableau"/>
              <w:spacing w:before="0" w:after="0" w:line="280" w:lineRule="atLeast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Language</w:t>
            </w:r>
          </w:p>
        </w:tc>
        <w:tc>
          <w:tcPr>
            <w:tcW w:w="1643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14:paraId="3EEDF2F8" w14:textId="77777777" w:rsidR="005927A7" w:rsidRDefault="005927A7">
            <w:pPr>
              <w:pStyle w:val="normaltableau"/>
              <w:spacing w:before="0" w:after="0" w:line="280" w:lineRule="atLeast"/>
              <w:jc w:val="center"/>
              <w:rPr>
                <w:rFonts w:ascii="Arial" w:hAnsi="Arial"/>
                <w:sz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  <w:lang w:val="en-GB"/>
                  </w:rPr>
                  <w:t>Reading</w:t>
                </w:r>
              </w:smartTag>
            </w:smartTag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14:paraId="498EEC82" w14:textId="77777777" w:rsidR="005927A7" w:rsidRDefault="005927A7">
            <w:pPr>
              <w:pStyle w:val="normaltableau"/>
              <w:spacing w:before="0" w:after="0" w:line="280" w:lineRule="atLeast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Speaking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0B141DF5" w14:textId="77777777" w:rsidR="005927A7" w:rsidRDefault="005927A7">
            <w:pPr>
              <w:pStyle w:val="normaltableau"/>
              <w:spacing w:before="0" w:after="0" w:line="280" w:lineRule="atLeast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Writing</w:t>
            </w:r>
          </w:p>
        </w:tc>
      </w:tr>
      <w:tr w:rsidR="005927A7" w14:paraId="2C2469C3" w14:textId="77777777">
        <w:trPr>
          <w:trHeight w:val="283"/>
        </w:trPr>
        <w:tc>
          <w:tcPr>
            <w:tcW w:w="22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A56B" w14:textId="77777777" w:rsidR="005927A7" w:rsidRDefault="00002302">
            <w:pPr>
              <w:tabs>
                <w:tab w:val="left" w:pos="283"/>
                <w:tab w:val="left" w:pos="685"/>
              </w:tabs>
              <w:jc w:val="center"/>
              <w:rPr>
                <w:rFonts w:ascii="Arial" w:hAnsi="Arial"/>
                <w:color w:val="auto"/>
                <w:sz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lang w:val="en-US"/>
              </w:rPr>
              <w:t>Russian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BBCF" w14:textId="77777777" w:rsidR="005927A7" w:rsidRDefault="005927A7">
            <w:pPr>
              <w:tabs>
                <w:tab w:val="left" w:pos="283"/>
                <w:tab w:val="left" w:pos="685"/>
              </w:tabs>
              <w:jc w:val="center"/>
              <w:rPr>
                <w:rFonts w:ascii="Arial" w:hAnsi="Arial"/>
                <w:color w:val="auto"/>
                <w:sz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lang w:val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C80B" w14:textId="77777777" w:rsidR="005927A7" w:rsidRDefault="005927A7">
            <w:pPr>
              <w:pStyle w:val="Document1"/>
              <w:spacing w:line="280" w:lineRule="atLeast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ABB3D1D" w14:textId="77777777" w:rsidR="005927A7" w:rsidRDefault="005927A7">
            <w:pPr>
              <w:pStyle w:val="normaltableau"/>
              <w:spacing w:before="0" w:after="0" w:line="280" w:lineRule="atLeast"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1</w:t>
            </w:r>
          </w:p>
        </w:tc>
      </w:tr>
      <w:tr w:rsidR="005927A7" w14:paraId="36113AEB" w14:textId="77777777">
        <w:tc>
          <w:tcPr>
            <w:tcW w:w="2244" w:type="dxa"/>
            <w:tcBorders>
              <w:left w:val="double" w:sz="6" w:space="0" w:color="auto"/>
              <w:bottom w:val="single" w:sz="6" w:space="0" w:color="auto"/>
            </w:tcBorders>
            <w:vAlign w:val="center"/>
          </w:tcPr>
          <w:p w14:paraId="0BFA2AB8" w14:textId="77777777" w:rsidR="005927A7" w:rsidRDefault="00002302">
            <w:pPr>
              <w:tabs>
                <w:tab w:val="left" w:pos="283"/>
                <w:tab w:val="left" w:pos="685"/>
              </w:tabs>
              <w:jc w:val="center"/>
              <w:rPr>
                <w:rFonts w:ascii="Arial" w:hAnsi="Arial"/>
                <w:color w:val="auto"/>
                <w:sz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lang w:val="en-US"/>
              </w:rPr>
              <w:t>English</w:t>
            </w:r>
          </w:p>
        </w:tc>
        <w:tc>
          <w:tcPr>
            <w:tcW w:w="164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7459642" w14:textId="77777777" w:rsidR="005927A7" w:rsidRDefault="005927A7">
            <w:pPr>
              <w:tabs>
                <w:tab w:val="left" w:pos="283"/>
                <w:tab w:val="left" w:pos="685"/>
              </w:tabs>
              <w:jc w:val="center"/>
              <w:rPr>
                <w:rFonts w:ascii="Arial" w:hAnsi="Arial"/>
                <w:color w:val="auto"/>
                <w:sz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lang w:val="en-US"/>
              </w:rPr>
              <w:t>1</w:t>
            </w:r>
          </w:p>
        </w:tc>
        <w:tc>
          <w:tcPr>
            <w:tcW w:w="164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3A22B68" w14:textId="77777777" w:rsidR="005927A7" w:rsidRDefault="005927A7">
            <w:pPr>
              <w:tabs>
                <w:tab w:val="left" w:pos="283"/>
                <w:tab w:val="left" w:pos="685"/>
              </w:tabs>
              <w:jc w:val="center"/>
              <w:rPr>
                <w:rFonts w:ascii="Arial" w:hAnsi="Arial"/>
                <w:color w:val="auto"/>
                <w:sz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lang w:val="en-US"/>
              </w:rPr>
              <w:t>1</w:t>
            </w:r>
          </w:p>
        </w:tc>
        <w:tc>
          <w:tcPr>
            <w:tcW w:w="1644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680EEB" w14:textId="77777777" w:rsidR="005927A7" w:rsidRDefault="00002302">
            <w:pPr>
              <w:tabs>
                <w:tab w:val="left" w:pos="283"/>
                <w:tab w:val="left" w:pos="685"/>
              </w:tabs>
              <w:jc w:val="center"/>
              <w:rPr>
                <w:rFonts w:ascii="Arial" w:hAnsi="Arial"/>
                <w:color w:val="auto"/>
                <w:sz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lang w:val="en-US"/>
              </w:rPr>
              <w:t>2</w:t>
            </w:r>
          </w:p>
        </w:tc>
      </w:tr>
      <w:tr w:rsidR="005927A7" w14:paraId="41CBA664" w14:textId="77777777">
        <w:tc>
          <w:tcPr>
            <w:tcW w:w="22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4E0E1247" w14:textId="77777777" w:rsidR="005927A7" w:rsidRDefault="005927A7">
            <w:pPr>
              <w:tabs>
                <w:tab w:val="left" w:pos="283"/>
                <w:tab w:val="left" w:pos="685"/>
              </w:tabs>
              <w:jc w:val="center"/>
              <w:rPr>
                <w:rFonts w:ascii="Arial" w:hAnsi="Arial"/>
                <w:color w:val="auto"/>
                <w:sz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lang w:val="en-US"/>
              </w:rPr>
              <w:t>French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DFFD85" w14:textId="77777777" w:rsidR="005927A7" w:rsidRDefault="00002302">
            <w:pPr>
              <w:tabs>
                <w:tab w:val="left" w:pos="283"/>
                <w:tab w:val="left" w:pos="685"/>
              </w:tabs>
              <w:jc w:val="center"/>
              <w:rPr>
                <w:rFonts w:ascii="Arial" w:hAnsi="Arial"/>
                <w:color w:val="auto"/>
                <w:sz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lang w:val="en-US"/>
              </w:rPr>
              <w:t>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0D94FC" w14:textId="77777777" w:rsidR="005927A7" w:rsidRDefault="00002302">
            <w:pPr>
              <w:tabs>
                <w:tab w:val="left" w:pos="283"/>
                <w:tab w:val="left" w:pos="685"/>
              </w:tabs>
              <w:jc w:val="center"/>
              <w:rPr>
                <w:rFonts w:ascii="Arial" w:hAnsi="Arial"/>
                <w:color w:val="auto"/>
                <w:sz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lang w:val="en-US"/>
              </w:rPr>
              <w:t>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C194DD5" w14:textId="77777777" w:rsidR="005927A7" w:rsidRDefault="00002302">
            <w:pPr>
              <w:tabs>
                <w:tab w:val="left" w:pos="283"/>
                <w:tab w:val="left" w:pos="685"/>
              </w:tabs>
              <w:jc w:val="center"/>
              <w:rPr>
                <w:rFonts w:ascii="Arial" w:hAnsi="Arial"/>
                <w:color w:val="auto"/>
                <w:sz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lang w:val="en-US"/>
              </w:rPr>
              <w:t>5</w:t>
            </w:r>
          </w:p>
        </w:tc>
      </w:tr>
      <w:tr w:rsidR="007E77A6" w14:paraId="79BAD257" w14:textId="77777777">
        <w:tc>
          <w:tcPr>
            <w:tcW w:w="22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3CBB2524" w14:textId="77777777" w:rsidR="007E77A6" w:rsidRDefault="007E77A6">
            <w:pPr>
              <w:tabs>
                <w:tab w:val="left" w:pos="283"/>
                <w:tab w:val="left" w:pos="685"/>
              </w:tabs>
              <w:jc w:val="center"/>
              <w:rPr>
                <w:rFonts w:ascii="Arial" w:hAnsi="Arial"/>
                <w:color w:val="auto"/>
                <w:sz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lang w:val="en-US"/>
              </w:rPr>
              <w:t>Hungarian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8CB59C" w14:textId="77777777" w:rsidR="007E77A6" w:rsidRDefault="007E77A6">
            <w:pPr>
              <w:tabs>
                <w:tab w:val="left" w:pos="283"/>
                <w:tab w:val="left" w:pos="685"/>
              </w:tabs>
              <w:jc w:val="center"/>
              <w:rPr>
                <w:rFonts w:ascii="Arial" w:hAnsi="Arial"/>
                <w:color w:val="auto"/>
                <w:sz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lang w:val="en-US"/>
              </w:rPr>
              <w:t>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201237" w14:textId="77777777" w:rsidR="007E77A6" w:rsidRDefault="007E77A6">
            <w:pPr>
              <w:tabs>
                <w:tab w:val="left" w:pos="283"/>
                <w:tab w:val="left" w:pos="685"/>
              </w:tabs>
              <w:jc w:val="center"/>
              <w:rPr>
                <w:rFonts w:ascii="Arial" w:hAnsi="Arial"/>
                <w:color w:val="auto"/>
                <w:sz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lang w:val="en-US"/>
              </w:rPr>
              <w:t>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8679B3A" w14:textId="77777777" w:rsidR="007E77A6" w:rsidRDefault="007E77A6">
            <w:pPr>
              <w:tabs>
                <w:tab w:val="left" w:pos="283"/>
                <w:tab w:val="left" w:pos="685"/>
              </w:tabs>
              <w:jc w:val="center"/>
              <w:rPr>
                <w:rFonts w:ascii="Arial" w:hAnsi="Arial"/>
                <w:color w:val="auto"/>
                <w:sz w:val="20"/>
                <w:lang w:val="en-US"/>
              </w:rPr>
            </w:pPr>
            <w:r>
              <w:rPr>
                <w:rFonts w:ascii="Arial" w:hAnsi="Arial"/>
                <w:color w:val="auto"/>
                <w:sz w:val="20"/>
                <w:lang w:val="en-US"/>
              </w:rPr>
              <w:t>5</w:t>
            </w:r>
          </w:p>
        </w:tc>
      </w:tr>
    </w:tbl>
    <w:p w14:paraId="0F243E62" w14:textId="77777777" w:rsidR="005927A7" w:rsidRDefault="005927A7">
      <w:pPr>
        <w:pStyle w:val="BodyText"/>
        <w:ind w:left="360"/>
        <w:jc w:val="left"/>
        <w:rPr>
          <w:b w:val="0"/>
          <w:color w:val="auto"/>
          <w:sz w:val="20"/>
          <w:lang w:val="en-GB"/>
        </w:rPr>
      </w:pPr>
    </w:p>
    <w:p w14:paraId="7C79E2EE" w14:textId="77777777" w:rsidR="005927A7" w:rsidRDefault="005927A7">
      <w:pPr>
        <w:rPr>
          <w:rFonts w:ascii="Arial" w:hAnsi="Arial"/>
          <w:b/>
          <w:color w:val="auto"/>
          <w:sz w:val="20"/>
        </w:rPr>
      </w:pPr>
    </w:p>
    <w:p w14:paraId="6B03C08A" w14:textId="77777777" w:rsidR="00D87C36" w:rsidRDefault="005927A7" w:rsidP="006614E3">
      <w:pPr>
        <w:numPr>
          <w:ilvl w:val="0"/>
          <w:numId w:val="10"/>
        </w:numPr>
        <w:rPr>
          <w:rFonts w:ascii="Arial" w:hAnsi="Arial"/>
          <w:color w:val="auto"/>
          <w:sz w:val="20"/>
        </w:rPr>
      </w:pPr>
      <w:r w:rsidRPr="002C2A3B">
        <w:rPr>
          <w:rFonts w:ascii="Arial" w:hAnsi="Arial"/>
          <w:b/>
          <w:color w:val="auto"/>
          <w:sz w:val="20"/>
        </w:rPr>
        <w:t xml:space="preserve">Present position:  </w:t>
      </w:r>
      <w:r w:rsidR="00D87C36" w:rsidRPr="002C2A3B">
        <w:rPr>
          <w:rFonts w:ascii="Arial" w:hAnsi="Arial"/>
          <w:color w:val="auto"/>
          <w:sz w:val="20"/>
        </w:rPr>
        <w:t>Central European University</w:t>
      </w:r>
      <w:r w:rsidR="00DD62D4" w:rsidRPr="002C2A3B">
        <w:rPr>
          <w:rFonts w:ascii="Arial" w:hAnsi="Arial"/>
          <w:color w:val="auto"/>
          <w:sz w:val="20"/>
        </w:rPr>
        <w:t>,</w:t>
      </w:r>
      <w:r w:rsidR="0097132D" w:rsidRPr="002C2A3B">
        <w:rPr>
          <w:rFonts w:ascii="Arial" w:hAnsi="Arial"/>
          <w:color w:val="auto"/>
          <w:sz w:val="20"/>
        </w:rPr>
        <w:t xml:space="preserve"> </w:t>
      </w:r>
      <w:r w:rsidR="00D87C36" w:rsidRPr="002C2A3B">
        <w:rPr>
          <w:rFonts w:ascii="Arial" w:hAnsi="Arial"/>
          <w:color w:val="auto"/>
          <w:sz w:val="20"/>
        </w:rPr>
        <w:t>Professor</w:t>
      </w:r>
    </w:p>
    <w:p w14:paraId="09FE668C" w14:textId="77777777" w:rsidR="002C2A3B" w:rsidRDefault="002C2A3B" w:rsidP="002C2A3B">
      <w:pPr>
        <w:pStyle w:val="ListParagraph"/>
        <w:rPr>
          <w:rFonts w:ascii="Arial" w:hAnsi="Arial"/>
          <w:color w:val="auto"/>
          <w:sz w:val="20"/>
        </w:rPr>
      </w:pPr>
    </w:p>
    <w:p w14:paraId="7FB0B86F" w14:textId="77777777" w:rsidR="002C2A3B" w:rsidRPr="002C2A3B" w:rsidRDefault="002C2A3B" w:rsidP="002C2A3B">
      <w:pPr>
        <w:ind w:left="360"/>
        <w:rPr>
          <w:rFonts w:ascii="Arial" w:hAnsi="Arial"/>
          <w:color w:val="auto"/>
          <w:sz w:val="20"/>
        </w:rPr>
      </w:pPr>
    </w:p>
    <w:p w14:paraId="39A087A4" w14:textId="77777777" w:rsidR="005927A7" w:rsidRPr="00865239" w:rsidRDefault="005927A7" w:rsidP="0097132D">
      <w:pPr>
        <w:numPr>
          <w:ilvl w:val="0"/>
          <w:numId w:val="10"/>
        </w:numPr>
        <w:rPr>
          <w:rFonts w:ascii="Arial" w:hAnsi="Arial"/>
          <w:color w:val="auto"/>
          <w:sz w:val="20"/>
        </w:rPr>
      </w:pPr>
      <w:r w:rsidRPr="00865239">
        <w:rPr>
          <w:rFonts w:ascii="Arial" w:hAnsi="Arial"/>
          <w:b/>
          <w:color w:val="auto"/>
          <w:sz w:val="20"/>
        </w:rPr>
        <w:t xml:space="preserve">Years within the firm: </w:t>
      </w:r>
      <w:r w:rsidR="00D87C36" w:rsidRPr="00865239">
        <w:rPr>
          <w:rFonts w:ascii="Arial" w:hAnsi="Arial"/>
          <w:color w:val="auto"/>
          <w:sz w:val="20"/>
          <w:lang w:val="en-US"/>
        </w:rPr>
        <w:t xml:space="preserve"> </w:t>
      </w:r>
      <w:r w:rsidR="0097132D">
        <w:rPr>
          <w:rFonts w:ascii="Arial" w:hAnsi="Arial"/>
          <w:color w:val="auto"/>
          <w:sz w:val="20"/>
          <w:lang w:val="en-US"/>
        </w:rPr>
        <w:t xml:space="preserve">since 1994 </w:t>
      </w:r>
      <w:r w:rsidR="0023230F">
        <w:rPr>
          <w:rFonts w:ascii="Arial" w:hAnsi="Arial"/>
          <w:color w:val="auto"/>
          <w:sz w:val="20"/>
          <w:lang w:val="en-US"/>
        </w:rPr>
        <w:t xml:space="preserve">associate </w:t>
      </w:r>
      <w:r w:rsidR="00CA5564" w:rsidRPr="00865239">
        <w:rPr>
          <w:rFonts w:ascii="Arial" w:hAnsi="Arial"/>
          <w:color w:val="auto"/>
          <w:sz w:val="20"/>
          <w:lang w:val="en-US"/>
        </w:rPr>
        <w:t>professor at Central European University</w:t>
      </w:r>
      <w:r w:rsidR="0097132D">
        <w:rPr>
          <w:rFonts w:ascii="Arial" w:hAnsi="Arial"/>
          <w:color w:val="auto"/>
          <w:sz w:val="20"/>
          <w:lang w:val="en-US"/>
        </w:rPr>
        <w:t xml:space="preserve">, </w:t>
      </w:r>
      <w:r w:rsidR="002C2A3B">
        <w:rPr>
          <w:rFonts w:ascii="Arial" w:hAnsi="Arial"/>
          <w:color w:val="auto"/>
          <w:sz w:val="20"/>
          <w:lang w:val="en-US"/>
        </w:rPr>
        <w:t>since 2006- full professor.    I</w:t>
      </w:r>
      <w:r w:rsidR="00470998">
        <w:rPr>
          <w:rFonts w:ascii="Arial" w:hAnsi="Arial"/>
          <w:color w:val="auto"/>
          <w:sz w:val="20"/>
          <w:lang w:val="en-US"/>
        </w:rPr>
        <w:t xml:space="preserve">n </w:t>
      </w:r>
      <w:r w:rsidR="0097132D">
        <w:rPr>
          <w:rFonts w:ascii="Arial" w:hAnsi="Arial"/>
          <w:color w:val="auto"/>
          <w:sz w:val="20"/>
          <w:lang w:val="en-US"/>
        </w:rPr>
        <w:t>1999</w:t>
      </w:r>
      <w:r w:rsidR="00470998">
        <w:rPr>
          <w:rFonts w:ascii="Arial" w:hAnsi="Arial"/>
          <w:color w:val="auto"/>
          <w:sz w:val="20"/>
          <w:lang w:val="en-US"/>
        </w:rPr>
        <w:t>- 2011</w:t>
      </w:r>
      <w:r w:rsidR="0097132D">
        <w:rPr>
          <w:rFonts w:ascii="Arial" w:hAnsi="Arial"/>
          <w:color w:val="auto"/>
          <w:sz w:val="20"/>
          <w:lang w:val="en-US"/>
        </w:rPr>
        <w:t xml:space="preserve"> </w:t>
      </w:r>
      <w:r w:rsidR="00DD62D4">
        <w:rPr>
          <w:rFonts w:ascii="Arial" w:hAnsi="Arial"/>
          <w:color w:val="auto"/>
          <w:sz w:val="20"/>
          <w:lang w:val="en-US"/>
        </w:rPr>
        <w:t xml:space="preserve">and </w:t>
      </w:r>
      <w:r w:rsidR="002C2A3B">
        <w:rPr>
          <w:rFonts w:ascii="Arial" w:hAnsi="Arial"/>
          <w:color w:val="auto"/>
          <w:sz w:val="20"/>
          <w:lang w:val="en-US"/>
        </w:rPr>
        <w:t xml:space="preserve">in </w:t>
      </w:r>
      <w:r w:rsidR="00DD62D4">
        <w:rPr>
          <w:rFonts w:ascii="Arial" w:hAnsi="Arial"/>
          <w:color w:val="auto"/>
          <w:sz w:val="20"/>
          <w:lang w:val="en-US"/>
        </w:rPr>
        <w:t xml:space="preserve">2015 </w:t>
      </w:r>
      <w:r w:rsidR="002C2A3B">
        <w:rPr>
          <w:rFonts w:ascii="Arial" w:hAnsi="Arial"/>
          <w:color w:val="auto"/>
          <w:sz w:val="20"/>
          <w:lang w:val="en-US"/>
        </w:rPr>
        <w:t>–</w:t>
      </w:r>
      <w:r w:rsidR="0097132D">
        <w:rPr>
          <w:rFonts w:ascii="Arial" w:hAnsi="Arial"/>
          <w:color w:val="auto"/>
          <w:sz w:val="20"/>
          <w:lang w:val="en-US"/>
        </w:rPr>
        <w:t xml:space="preserve"> </w:t>
      </w:r>
      <w:r w:rsidR="002C2A3B">
        <w:rPr>
          <w:rFonts w:ascii="Arial" w:hAnsi="Arial"/>
          <w:color w:val="auto"/>
          <w:sz w:val="20"/>
          <w:lang w:val="en-US"/>
        </w:rPr>
        <w:t xml:space="preserve">2017  was </w:t>
      </w:r>
      <w:r w:rsidR="0097132D">
        <w:rPr>
          <w:rFonts w:ascii="Arial" w:hAnsi="Arial"/>
          <w:color w:val="auto"/>
          <w:sz w:val="20"/>
          <w:lang w:val="en-US"/>
        </w:rPr>
        <w:t>Head of  the Department</w:t>
      </w:r>
      <w:r w:rsidR="0023230F">
        <w:rPr>
          <w:rFonts w:ascii="Arial" w:hAnsi="Arial"/>
          <w:color w:val="auto"/>
          <w:sz w:val="20"/>
          <w:lang w:val="en-US"/>
        </w:rPr>
        <w:t xml:space="preserve">, </w:t>
      </w:r>
    </w:p>
    <w:p w14:paraId="5E80683B" w14:textId="77777777" w:rsidR="005927A7" w:rsidRPr="0097132D" w:rsidRDefault="005927A7">
      <w:pPr>
        <w:rPr>
          <w:rFonts w:ascii="Arial" w:hAnsi="Arial"/>
          <w:color w:val="auto"/>
          <w:sz w:val="20"/>
          <w:lang w:val="en-US"/>
        </w:rPr>
      </w:pPr>
    </w:p>
    <w:p w14:paraId="7F2B8E79" w14:textId="77777777" w:rsidR="005927A7" w:rsidRPr="0091103B" w:rsidRDefault="005927A7">
      <w:pPr>
        <w:numPr>
          <w:ilvl w:val="0"/>
          <w:numId w:val="10"/>
        </w:numPr>
        <w:jc w:val="both"/>
        <w:rPr>
          <w:rFonts w:ascii="Arial" w:hAnsi="Arial"/>
          <w:color w:val="auto"/>
          <w:sz w:val="20"/>
        </w:rPr>
      </w:pPr>
      <w:r w:rsidRPr="0091103B">
        <w:rPr>
          <w:rFonts w:ascii="Arial" w:hAnsi="Arial"/>
          <w:b/>
          <w:color w:val="auto"/>
          <w:sz w:val="20"/>
        </w:rPr>
        <w:t>Key qualifications:</w:t>
      </w:r>
      <w:r w:rsidRPr="0091103B">
        <w:rPr>
          <w:rFonts w:ascii="Arial" w:hAnsi="Arial"/>
          <w:color w:val="auto"/>
          <w:sz w:val="20"/>
        </w:rPr>
        <w:t xml:space="preserve"> </w:t>
      </w:r>
    </w:p>
    <w:p w14:paraId="4505BF81" w14:textId="77777777" w:rsidR="0031606D" w:rsidRPr="0091103B" w:rsidRDefault="00EF6000" w:rsidP="00D87C36">
      <w:pPr>
        <w:pStyle w:val="BodyTextIndent2"/>
        <w:tabs>
          <w:tab w:val="num" w:pos="720"/>
        </w:tabs>
        <w:ind w:left="0"/>
        <w:rPr>
          <w:rFonts w:cs="Arial"/>
        </w:rPr>
      </w:pPr>
      <w:r w:rsidRPr="0091103B">
        <w:t xml:space="preserve">Professor </w:t>
      </w:r>
      <w:r w:rsidR="00260F0B" w:rsidRPr="0091103B">
        <w:t xml:space="preserve">Ruben </w:t>
      </w:r>
      <w:r w:rsidRPr="0091103B">
        <w:t>Mnatsakanian is an expert in environmental sciences and policy wi</w:t>
      </w:r>
      <w:r w:rsidR="00260F0B" w:rsidRPr="0091103B">
        <w:t xml:space="preserve">th nearly 30 </w:t>
      </w:r>
      <w:r w:rsidRPr="0091103B">
        <w:t xml:space="preserve"> years experience in the field of environment.  </w:t>
      </w:r>
      <w:r w:rsidR="00260F0B" w:rsidRPr="0091103B">
        <w:t xml:space="preserve">Since 1994 </w:t>
      </w:r>
      <w:r w:rsidRPr="0091103B">
        <w:t>he is a professor at the Central European University based in.</w:t>
      </w:r>
      <w:r w:rsidR="0031606D" w:rsidRPr="0091103B">
        <w:t xml:space="preserve">  Also, </w:t>
      </w:r>
      <w:r w:rsidR="00DD62D4">
        <w:rPr>
          <w:rFonts w:cs="Arial"/>
        </w:rPr>
        <w:t xml:space="preserve">in </w:t>
      </w:r>
      <w:r w:rsidR="0020632F" w:rsidRPr="0091103B">
        <w:rPr>
          <w:rFonts w:cs="Arial"/>
        </w:rPr>
        <w:t>1996</w:t>
      </w:r>
      <w:r w:rsidR="00DD62D4">
        <w:rPr>
          <w:rFonts w:cs="Arial"/>
        </w:rPr>
        <w:t xml:space="preserve">-2011 </w:t>
      </w:r>
      <w:r w:rsidR="0031606D" w:rsidRPr="0091103B">
        <w:rPr>
          <w:rFonts w:cs="Arial"/>
        </w:rPr>
        <w:t xml:space="preserve"> Professor Mna</w:t>
      </w:r>
      <w:r w:rsidR="00DD62D4">
        <w:rPr>
          <w:rFonts w:cs="Arial"/>
        </w:rPr>
        <w:t>tsakanian was</w:t>
      </w:r>
      <w:r w:rsidR="00CA5564" w:rsidRPr="0091103B">
        <w:rPr>
          <w:rFonts w:cs="Arial"/>
        </w:rPr>
        <w:t xml:space="preserve"> the </w:t>
      </w:r>
      <w:r w:rsidR="0023230F" w:rsidRPr="0091103B">
        <w:rPr>
          <w:rFonts w:cs="Arial"/>
        </w:rPr>
        <w:t xml:space="preserve">Head of the Collaborating Centre </w:t>
      </w:r>
      <w:r w:rsidR="0031606D" w:rsidRPr="0091103B">
        <w:rPr>
          <w:rFonts w:cs="Arial"/>
        </w:rPr>
        <w:t xml:space="preserve">of the Global Environment Outlook (GEO) Project launched by UNEP (United Nations Environment Programme). </w:t>
      </w:r>
    </w:p>
    <w:p w14:paraId="089081F9" w14:textId="77777777" w:rsidR="00260F0B" w:rsidRPr="0091103B" w:rsidRDefault="00260F0B" w:rsidP="0091103B">
      <w:pPr>
        <w:pStyle w:val="Heading3"/>
        <w:rPr>
          <w:rFonts w:ascii="Arial" w:hAnsi="Arial" w:cs="Arial"/>
          <w:color w:val="auto"/>
          <w:sz w:val="20"/>
        </w:rPr>
      </w:pPr>
      <w:r w:rsidRPr="0091103B">
        <w:rPr>
          <w:rFonts w:ascii="Arial" w:hAnsi="Arial" w:cs="Arial"/>
          <w:color w:val="auto"/>
          <w:sz w:val="20"/>
        </w:rPr>
        <w:t xml:space="preserve">Professor Mnatsakanian has wide expertise in establishing and running Master- and PhD-level courses and research projects in the field of environmental policy and sustainable development. </w:t>
      </w:r>
      <w:r w:rsidR="0091103B" w:rsidRPr="0091103B">
        <w:rPr>
          <w:rFonts w:ascii="Arial" w:hAnsi="Arial" w:cs="Arial"/>
          <w:color w:val="auto"/>
          <w:sz w:val="20"/>
        </w:rPr>
        <w:t xml:space="preserve">He is consulting master programs at the </w:t>
      </w:r>
      <w:smartTag w:uri="urn:schemas-microsoft-com:office:smarttags" w:element="PlaceName">
        <w:r w:rsidR="0091103B" w:rsidRPr="0091103B">
          <w:rPr>
            <w:rFonts w:ascii="Arial" w:hAnsi="Arial" w:cs="Arial"/>
            <w:color w:val="auto"/>
            <w:sz w:val="20"/>
          </w:rPr>
          <w:t>Moscow</w:t>
        </w:r>
      </w:smartTag>
      <w:r w:rsidR="0091103B" w:rsidRPr="0091103B">
        <w:rPr>
          <w:rFonts w:ascii="Arial" w:hAnsi="Arial" w:cs="Arial"/>
          <w:color w:val="auto"/>
          <w:sz w:val="20"/>
        </w:rPr>
        <w:t xml:space="preserve"> </w:t>
      </w:r>
      <w:smartTag w:uri="urn:schemas-microsoft-com:office:smarttags" w:element="PlaceType">
        <w:r w:rsidR="0091103B" w:rsidRPr="0091103B">
          <w:rPr>
            <w:rFonts w:ascii="Arial" w:hAnsi="Arial" w:cs="Arial"/>
            <w:color w:val="auto"/>
            <w:sz w:val="20"/>
          </w:rPr>
          <w:t>State</w:t>
        </w:r>
      </w:smartTag>
      <w:r w:rsidR="0091103B" w:rsidRPr="0091103B">
        <w:rPr>
          <w:rFonts w:ascii="Arial" w:hAnsi="Arial" w:cs="Arial"/>
          <w:color w:val="auto"/>
          <w:sz w:val="20"/>
        </w:rPr>
        <w:t xml:space="preserve"> </w:t>
      </w:r>
      <w:smartTag w:uri="urn:schemas-microsoft-com:office:smarttags" w:element="PlaceType">
        <w:r w:rsidR="0091103B" w:rsidRPr="0091103B">
          <w:rPr>
            <w:rFonts w:ascii="Arial" w:hAnsi="Arial" w:cs="Arial"/>
            <w:color w:val="auto"/>
            <w:sz w:val="20"/>
          </w:rPr>
          <w:t>University</w:t>
        </w:r>
      </w:smartTag>
      <w:r w:rsidR="0091103B" w:rsidRPr="0091103B">
        <w:rPr>
          <w:rFonts w:ascii="Arial" w:hAnsi="Arial" w:cs="Arial"/>
          <w:color w:val="auto"/>
          <w:sz w:val="20"/>
        </w:rPr>
        <w:t>, Peoples' Friendship University of Russia (</w:t>
      </w:r>
      <w:smartTag w:uri="urn:schemas-microsoft-com:office:smarttags" w:element="City">
        <w:r w:rsidR="0091103B" w:rsidRPr="0091103B">
          <w:rPr>
            <w:rFonts w:ascii="Arial" w:hAnsi="Arial" w:cs="Arial"/>
            <w:color w:val="auto"/>
            <w:sz w:val="20"/>
          </w:rPr>
          <w:t>Moscow</w:t>
        </w:r>
      </w:smartTag>
      <w:r w:rsidR="0091103B" w:rsidRPr="0091103B">
        <w:rPr>
          <w:rFonts w:ascii="Arial" w:hAnsi="Arial" w:cs="Arial"/>
          <w:color w:val="auto"/>
          <w:sz w:val="20"/>
        </w:rPr>
        <w:t>), Far Eastern Federal University (</w:t>
      </w:r>
      <w:smartTag w:uri="urn:schemas-microsoft-com:office:smarttags" w:element="place">
        <w:smartTag w:uri="urn:schemas-microsoft-com:office:smarttags" w:element="City">
          <w:r w:rsidR="0091103B" w:rsidRPr="0091103B">
            <w:rPr>
              <w:rFonts w:ascii="Arial" w:hAnsi="Arial" w:cs="Arial"/>
              <w:color w:val="auto"/>
              <w:sz w:val="20"/>
            </w:rPr>
            <w:t>Vladivostok</w:t>
          </w:r>
        </w:smartTag>
        <w:r w:rsidR="0091103B" w:rsidRPr="0091103B">
          <w:rPr>
            <w:rFonts w:ascii="Arial" w:hAnsi="Arial" w:cs="Arial"/>
            <w:color w:val="auto"/>
            <w:sz w:val="20"/>
          </w:rPr>
          <w:t xml:space="preserve">, </w:t>
        </w:r>
        <w:smartTag w:uri="urn:schemas-microsoft-com:office:smarttags" w:element="country-region">
          <w:r w:rsidR="0091103B" w:rsidRPr="0091103B">
            <w:rPr>
              <w:rFonts w:ascii="Arial" w:hAnsi="Arial" w:cs="Arial"/>
              <w:color w:val="auto"/>
              <w:sz w:val="20"/>
            </w:rPr>
            <w:t>Russia</w:t>
          </w:r>
        </w:smartTag>
      </w:smartTag>
      <w:r w:rsidR="0091103B" w:rsidRPr="0091103B">
        <w:rPr>
          <w:rFonts w:ascii="Arial" w:hAnsi="Arial" w:cs="Arial"/>
          <w:color w:val="auto"/>
          <w:sz w:val="20"/>
        </w:rPr>
        <w:t xml:space="preserve">), and number of other East European Universities through TEMPUS and OSI projects (see below). </w:t>
      </w:r>
    </w:p>
    <w:p w14:paraId="2AD6D339" w14:textId="77777777" w:rsidR="0031606D" w:rsidRPr="0091103B" w:rsidRDefault="0031606D" w:rsidP="00D87C36">
      <w:pPr>
        <w:pStyle w:val="BodyTextIndent2"/>
        <w:tabs>
          <w:tab w:val="num" w:pos="720"/>
        </w:tabs>
        <w:ind w:left="0"/>
        <w:rPr>
          <w:rFonts w:cs="Arial"/>
        </w:rPr>
      </w:pPr>
    </w:p>
    <w:p w14:paraId="0E71FA2B" w14:textId="77777777" w:rsidR="005927A7" w:rsidRPr="0091103B" w:rsidRDefault="008056F3" w:rsidP="00D87C36">
      <w:pPr>
        <w:pStyle w:val="BodyTextIndent2"/>
        <w:tabs>
          <w:tab w:val="num" w:pos="720"/>
        </w:tabs>
        <w:ind w:left="0"/>
        <w:rPr>
          <w:rFonts w:cs="Arial"/>
        </w:rPr>
      </w:pPr>
      <w:r w:rsidRPr="0091103B">
        <w:rPr>
          <w:rFonts w:cs="Arial"/>
        </w:rPr>
        <w:t xml:space="preserve">He received his education at the </w:t>
      </w:r>
      <w:smartTag w:uri="urn:schemas-microsoft-com:office:smarttags" w:element="PlaceName">
        <w:r w:rsidRPr="0091103B">
          <w:rPr>
            <w:rFonts w:cs="Arial"/>
          </w:rPr>
          <w:t>Moscow</w:t>
        </w:r>
      </w:smartTag>
      <w:r w:rsidRPr="0091103B">
        <w:rPr>
          <w:rFonts w:cs="Arial"/>
        </w:rPr>
        <w:t xml:space="preserve"> </w:t>
      </w:r>
      <w:smartTag w:uri="urn:schemas-microsoft-com:office:smarttags" w:element="PlaceType">
        <w:r w:rsidRPr="0091103B">
          <w:rPr>
            <w:rFonts w:cs="Arial"/>
          </w:rPr>
          <w:t>State</w:t>
        </w:r>
      </w:smartTag>
      <w:r w:rsidRPr="0091103B">
        <w:rPr>
          <w:rFonts w:cs="Arial"/>
        </w:rPr>
        <w:t xml:space="preserve"> </w:t>
      </w:r>
      <w:smartTag w:uri="urn:schemas-microsoft-com:office:smarttags" w:element="PlaceType">
        <w:r w:rsidRPr="0091103B">
          <w:rPr>
            <w:rFonts w:cs="Arial"/>
          </w:rPr>
          <w:t>University</w:t>
        </w:r>
      </w:smartTag>
      <w:r w:rsidRPr="0091103B">
        <w:rPr>
          <w:rFonts w:cs="Arial"/>
        </w:rPr>
        <w:t xml:space="preserve"> and the early part of his career was</w:t>
      </w:r>
      <w:r w:rsidRPr="0091103B">
        <w:t xml:space="preserve"> spent working in </w:t>
      </w:r>
      <w:smartTag w:uri="urn:schemas-microsoft-com:office:smarttags" w:element="City">
        <w:r w:rsidRPr="0091103B">
          <w:t>Moscow</w:t>
        </w:r>
      </w:smartTag>
      <w:r w:rsidR="00415F0F" w:rsidRPr="0091103B">
        <w:t xml:space="preserve">, specifically at the </w:t>
      </w:r>
      <w:smartTag w:uri="urn:schemas-microsoft-com:office:smarttags" w:element="place">
        <w:smartTag w:uri="urn:schemas-microsoft-com:office:smarttags" w:element="PlaceName">
          <w:r w:rsidR="00415F0F" w:rsidRPr="0091103B">
            <w:t>Moscow</w:t>
          </w:r>
        </w:smartTag>
        <w:r w:rsidR="00415F0F" w:rsidRPr="0091103B">
          <w:t xml:space="preserve"> </w:t>
        </w:r>
        <w:smartTag w:uri="urn:schemas-microsoft-com:office:smarttags" w:element="PlaceType">
          <w:r w:rsidR="00415F0F" w:rsidRPr="0091103B">
            <w:t>State</w:t>
          </w:r>
        </w:smartTag>
        <w:r w:rsidR="00415F0F" w:rsidRPr="0091103B">
          <w:t xml:space="preserve"> </w:t>
        </w:r>
        <w:smartTag w:uri="urn:schemas-microsoft-com:office:smarttags" w:element="PlaceType">
          <w:r w:rsidR="00415F0F" w:rsidRPr="0091103B">
            <w:t>University</w:t>
          </w:r>
        </w:smartTag>
      </w:smartTag>
      <w:r w:rsidR="00415F0F" w:rsidRPr="0091103B">
        <w:t xml:space="preserve"> and the Russian Research Institute for Cultural and Natural Heritage</w:t>
      </w:r>
      <w:r w:rsidRPr="0091103B">
        <w:t>.  He has significant knowledge and experience</w:t>
      </w:r>
      <w:r w:rsidR="00415F0F" w:rsidRPr="0091103B">
        <w:t xml:space="preserve"> of the environmental sector in </w:t>
      </w:r>
      <w:smartTag w:uri="urn:schemas-microsoft-com:office:smarttags" w:element="country-region">
        <w:r w:rsidR="00415F0F" w:rsidRPr="0091103B">
          <w:t>Russia</w:t>
        </w:r>
      </w:smartTag>
      <w:r w:rsidR="00415F0F" w:rsidRPr="0091103B">
        <w:t xml:space="preserve"> and in </w:t>
      </w:r>
      <w:smartTag w:uri="urn:schemas-microsoft-com:office:smarttags" w:element="City">
        <w:smartTag w:uri="urn:schemas-microsoft-com:office:smarttags" w:element="place">
          <w:r w:rsidR="00415F0F" w:rsidRPr="0091103B">
            <w:t>NIS</w:t>
          </w:r>
        </w:smartTag>
      </w:smartTag>
      <w:r w:rsidR="00415F0F" w:rsidRPr="0091103B">
        <w:t xml:space="preserve"> and has written many publications on environmental policy, ec</w:t>
      </w:r>
      <w:r w:rsidR="00415F0F" w:rsidRPr="0091103B">
        <w:rPr>
          <w:rFonts w:cs="Arial"/>
        </w:rPr>
        <w:t>ology, pollution and environmental impac</w:t>
      </w:r>
      <w:r w:rsidR="0031606D" w:rsidRPr="0091103B">
        <w:rPr>
          <w:rFonts w:cs="Arial"/>
        </w:rPr>
        <w:t>t and assessment for the region</w:t>
      </w:r>
      <w:r w:rsidR="00EF2BE0" w:rsidRPr="0091103B">
        <w:rPr>
          <w:rFonts w:cs="Arial"/>
        </w:rPr>
        <w:t>.</w:t>
      </w:r>
      <w:r w:rsidR="00CB33C7" w:rsidRPr="0091103B">
        <w:rPr>
          <w:rFonts w:cs="Arial"/>
        </w:rPr>
        <w:t xml:space="preserve"> </w:t>
      </w:r>
    </w:p>
    <w:p w14:paraId="4596E989" w14:textId="77777777" w:rsidR="0031606D" w:rsidRPr="0091103B" w:rsidRDefault="0031606D" w:rsidP="00D87C36">
      <w:pPr>
        <w:pStyle w:val="BodyTextIndent2"/>
        <w:tabs>
          <w:tab w:val="num" w:pos="720"/>
        </w:tabs>
        <w:ind w:left="0"/>
        <w:rPr>
          <w:rFonts w:cs="Arial"/>
        </w:rPr>
      </w:pPr>
    </w:p>
    <w:p w14:paraId="498A0329" w14:textId="77777777" w:rsidR="0031606D" w:rsidRDefault="0031606D" w:rsidP="00D87C36">
      <w:pPr>
        <w:pStyle w:val="BodyTextIndent2"/>
        <w:tabs>
          <w:tab w:val="num" w:pos="720"/>
        </w:tabs>
        <w:ind w:left="0"/>
        <w:rPr>
          <w:rFonts w:cs="Arial"/>
          <w:color w:val="000000"/>
        </w:rPr>
        <w:sectPr w:rsidR="0031606D" w:rsidSect="007A1EA0">
          <w:footerReference w:type="even" r:id="rId7"/>
          <w:footerReference w:type="default" r:id="rId8"/>
          <w:footerReference w:type="first" r:id="rId9"/>
          <w:pgSz w:w="11907" w:h="16840" w:code="9"/>
          <w:pgMar w:top="1009" w:right="1412" w:bottom="1009" w:left="1140" w:header="720" w:footer="720" w:gutter="561"/>
          <w:pgNumType w:start="1"/>
          <w:cols w:space="720"/>
          <w:titlePg/>
        </w:sectPr>
      </w:pPr>
    </w:p>
    <w:p w14:paraId="4EA8264B" w14:textId="77777777" w:rsidR="0031606D" w:rsidRDefault="0031606D" w:rsidP="00D87C36">
      <w:pPr>
        <w:pStyle w:val="BodyTextIndent2"/>
        <w:tabs>
          <w:tab w:val="num" w:pos="720"/>
        </w:tabs>
        <w:ind w:left="0"/>
        <w:rPr>
          <w:rFonts w:cs="Arial"/>
          <w:color w:val="000000"/>
        </w:rPr>
      </w:pPr>
    </w:p>
    <w:p w14:paraId="23D1E264" w14:textId="77777777" w:rsidR="0031606D" w:rsidRDefault="0031606D" w:rsidP="00D87C36">
      <w:pPr>
        <w:pStyle w:val="BodyTextIndent2"/>
        <w:tabs>
          <w:tab w:val="num" w:pos="720"/>
        </w:tabs>
        <w:ind w:left="0"/>
        <w:rPr>
          <w:rFonts w:cs="Arial"/>
          <w:color w:val="000000"/>
        </w:rPr>
      </w:pPr>
    </w:p>
    <w:p w14:paraId="45E6D352" w14:textId="77777777" w:rsidR="005927A7" w:rsidRDefault="00D87C36">
      <w:pPr>
        <w:numPr>
          <w:ilvl w:val="0"/>
          <w:numId w:val="10"/>
        </w:numPr>
        <w:tabs>
          <w:tab w:val="num" w:pos="0"/>
        </w:tabs>
        <w:spacing w:before="144" w:after="144" w:line="280" w:lineRule="atLeast"/>
        <w:ind w:left="0" w:firstLine="0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Country experience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02"/>
        <w:gridCol w:w="4510"/>
      </w:tblGrid>
      <w:tr w:rsidR="005927A7" w14:paraId="20FDE661" w14:textId="77777777">
        <w:trPr>
          <w:jc w:val="center"/>
        </w:trPr>
        <w:tc>
          <w:tcPr>
            <w:tcW w:w="2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14:paraId="4345C515" w14:textId="77777777" w:rsidR="005927A7" w:rsidRDefault="005927A7">
            <w:pPr>
              <w:pStyle w:val="normaltableau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Country</w:t>
            </w:r>
          </w:p>
        </w:tc>
        <w:tc>
          <w:tcPr>
            <w:tcW w:w="45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14:paraId="66A69DBA" w14:textId="77777777" w:rsidR="005927A7" w:rsidRDefault="005927A7">
            <w:pPr>
              <w:pStyle w:val="normaltableau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from - Date to</w:t>
            </w:r>
          </w:p>
        </w:tc>
      </w:tr>
      <w:tr w:rsidR="001B5A9F" w14:paraId="12A570FB" w14:textId="77777777">
        <w:trPr>
          <w:jc w:val="center"/>
        </w:trPr>
        <w:tc>
          <w:tcPr>
            <w:tcW w:w="220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477BC9BD" w14:textId="77777777" w:rsidR="001B5A9F" w:rsidRDefault="00D87C36">
            <w:pPr>
              <w:jc w:val="center"/>
              <w:rPr>
                <w:rFonts w:ascii="Arial" w:hAnsi="Arial"/>
                <w:color w:val="auto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auto"/>
                    <w:sz w:val="20"/>
                  </w:rPr>
                  <w:t>Russia</w:t>
                </w:r>
              </w:smartTag>
            </w:smartTag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72F741D5" w14:textId="77777777" w:rsidR="001B5A9F" w:rsidRDefault="00470998">
            <w:pPr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1959-1993</w:t>
            </w:r>
          </w:p>
        </w:tc>
      </w:tr>
      <w:tr w:rsidR="0023230F" w14:paraId="06059ECB" w14:textId="77777777">
        <w:trPr>
          <w:jc w:val="center"/>
        </w:trPr>
        <w:tc>
          <w:tcPr>
            <w:tcW w:w="220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6FEC1689" w14:textId="77777777" w:rsidR="0023230F" w:rsidRDefault="0023230F" w:rsidP="00FE5F98">
            <w:pPr>
              <w:jc w:val="center"/>
              <w:rPr>
                <w:rFonts w:ascii="Arial" w:hAnsi="Arial"/>
                <w:color w:val="auto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auto"/>
                    <w:sz w:val="20"/>
                  </w:rPr>
                  <w:t>France</w:t>
                </w:r>
              </w:smartTag>
            </w:smartTag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4F297F4D" w14:textId="77777777" w:rsidR="0023230F" w:rsidRDefault="0023230F" w:rsidP="00FE5F98">
            <w:pPr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1993-1994</w:t>
            </w:r>
          </w:p>
        </w:tc>
      </w:tr>
      <w:tr w:rsidR="009C02D6" w14:paraId="426F9E8C" w14:textId="77777777">
        <w:trPr>
          <w:jc w:val="center"/>
        </w:trPr>
        <w:tc>
          <w:tcPr>
            <w:tcW w:w="22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0A981DA" w14:textId="77777777" w:rsidR="009C02D6" w:rsidRDefault="00D87C36">
            <w:pPr>
              <w:jc w:val="center"/>
              <w:rPr>
                <w:rFonts w:ascii="Arial" w:hAnsi="Arial"/>
                <w:color w:val="auto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auto"/>
                    <w:sz w:val="20"/>
                  </w:rPr>
                  <w:t>Hungary</w:t>
                </w:r>
              </w:smartTag>
            </w:smartTag>
          </w:p>
        </w:tc>
        <w:tc>
          <w:tcPr>
            <w:tcW w:w="4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21E75333" w14:textId="77777777" w:rsidR="009C02D6" w:rsidRDefault="00D87C36">
            <w:pPr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Since 1994 until now</w:t>
            </w:r>
          </w:p>
        </w:tc>
      </w:tr>
      <w:tr w:rsidR="009C02D6" w14:paraId="63E663FC" w14:textId="77777777">
        <w:trPr>
          <w:jc w:val="center"/>
        </w:trPr>
        <w:tc>
          <w:tcPr>
            <w:tcW w:w="22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4F224497" w14:textId="77777777" w:rsidR="009C02D6" w:rsidRDefault="00D87C36">
            <w:pPr>
              <w:jc w:val="center"/>
              <w:rPr>
                <w:rFonts w:ascii="Arial" w:hAnsi="Arial"/>
                <w:color w:val="auto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auto"/>
                    <w:sz w:val="20"/>
                  </w:rPr>
                  <w:t>United Kingdom</w:t>
                </w:r>
              </w:smartTag>
            </w:smartTag>
          </w:p>
        </w:tc>
        <w:tc>
          <w:tcPr>
            <w:tcW w:w="4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70AE25A0" w14:textId="77777777" w:rsidR="009C02D6" w:rsidRDefault="00D87C36">
            <w:pPr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1991 – 1992 </w:t>
            </w:r>
          </w:p>
        </w:tc>
      </w:tr>
      <w:tr w:rsidR="005927A7" w14:paraId="5ED2AA42" w14:textId="77777777">
        <w:trPr>
          <w:jc w:val="center"/>
        </w:trPr>
        <w:tc>
          <w:tcPr>
            <w:tcW w:w="22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189693F0" w14:textId="77777777" w:rsidR="005927A7" w:rsidRDefault="00D87C36">
            <w:pPr>
              <w:jc w:val="center"/>
              <w:rPr>
                <w:rFonts w:ascii="Arial" w:hAnsi="Arial"/>
                <w:color w:val="auto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auto"/>
                    <w:sz w:val="20"/>
                  </w:rPr>
                  <w:t>United States</w:t>
                </w:r>
              </w:smartTag>
            </w:smartTag>
          </w:p>
        </w:tc>
        <w:tc>
          <w:tcPr>
            <w:tcW w:w="4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63B62C69" w14:textId="77777777" w:rsidR="005927A7" w:rsidRDefault="00D87C36">
            <w:pPr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2001 - 2002</w:t>
            </w:r>
          </w:p>
        </w:tc>
      </w:tr>
    </w:tbl>
    <w:p w14:paraId="52DA9851" w14:textId="77777777" w:rsidR="005927A7" w:rsidRPr="009412D5" w:rsidRDefault="005927A7">
      <w:pPr>
        <w:keepNext/>
        <w:keepLines/>
        <w:numPr>
          <w:ilvl w:val="0"/>
          <w:numId w:val="10"/>
        </w:numPr>
        <w:tabs>
          <w:tab w:val="num" w:pos="0"/>
        </w:tabs>
        <w:spacing w:before="120" w:after="120" w:line="180" w:lineRule="exact"/>
        <w:ind w:left="0" w:firstLine="0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Professional</w:t>
      </w:r>
      <w:r>
        <w:rPr>
          <w:rFonts w:ascii="Arial" w:hAnsi="Arial"/>
          <w:color w:val="auto"/>
          <w:sz w:val="20"/>
        </w:rPr>
        <w:t xml:space="preserve"> </w:t>
      </w:r>
      <w:r>
        <w:rPr>
          <w:rFonts w:ascii="Arial" w:hAnsi="Arial"/>
          <w:b/>
          <w:color w:val="auto"/>
          <w:sz w:val="20"/>
        </w:rPr>
        <w:t>experience</w:t>
      </w:r>
    </w:p>
    <w:p w14:paraId="27123C4F" w14:textId="77777777" w:rsidR="009412D5" w:rsidRDefault="009412D5" w:rsidP="009412D5">
      <w:pPr>
        <w:keepNext/>
        <w:keepLines/>
        <w:spacing w:before="120" w:after="120" w:line="180" w:lineRule="exact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a)  Working Experience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2"/>
        <w:gridCol w:w="2263"/>
        <w:gridCol w:w="3827"/>
        <w:gridCol w:w="6493"/>
      </w:tblGrid>
      <w:tr w:rsidR="009412D5" w:rsidRPr="00262A58" w14:paraId="77D2D44D" w14:textId="77777777">
        <w:trPr>
          <w:tblHeader/>
          <w:jc w:val="center"/>
        </w:trPr>
        <w:tc>
          <w:tcPr>
            <w:tcW w:w="1742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01A07739" w14:textId="77777777" w:rsidR="009412D5" w:rsidRPr="00262A58" w:rsidRDefault="009412D5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262A58">
              <w:rPr>
                <w:rFonts w:ascii="Arial" w:hAnsi="Arial"/>
                <w:sz w:val="16"/>
                <w:szCs w:val="16"/>
              </w:rPr>
              <w:t>Date from - Date to</w:t>
            </w:r>
          </w:p>
        </w:tc>
        <w:tc>
          <w:tcPr>
            <w:tcW w:w="2263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040A74FE" w14:textId="77777777" w:rsidR="009412D5" w:rsidRPr="00262A58" w:rsidRDefault="009412D5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262A58">
              <w:rPr>
                <w:rFonts w:ascii="Arial" w:hAnsi="Arial"/>
                <w:sz w:val="16"/>
                <w:szCs w:val="16"/>
              </w:rPr>
              <w:t>Location</w:t>
            </w:r>
          </w:p>
        </w:tc>
        <w:tc>
          <w:tcPr>
            <w:tcW w:w="3827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2036D8FE" w14:textId="77777777" w:rsidR="009412D5" w:rsidRPr="00262A58" w:rsidRDefault="009412D5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262A58">
              <w:rPr>
                <w:rFonts w:ascii="Arial" w:hAnsi="Arial"/>
                <w:sz w:val="16"/>
                <w:szCs w:val="16"/>
              </w:rPr>
              <w:t>Company</w:t>
            </w:r>
          </w:p>
        </w:tc>
        <w:tc>
          <w:tcPr>
            <w:tcW w:w="6493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732F4765" w14:textId="77777777" w:rsidR="009412D5" w:rsidRPr="00262A58" w:rsidRDefault="009412D5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262A58">
              <w:rPr>
                <w:rFonts w:ascii="Arial" w:hAnsi="Arial"/>
                <w:sz w:val="16"/>
                <w:szCs w:val="16"/>
              </w:rPr>
              <w:t>Position</w:t>
            </w:r>
          </w:p>
        </w:tc>
      </w:tr>
      <w:tr w:rsidR="009412D5" w:rsidRPr="00261D70" w14:paraId="69755119" w14:textId="77777777">
        <w:trPr>
          <w:cantSplit/>
          <w:trHeight w:val="65"/>
          <w:jc w:val="center"/>
        </w:trPr>
        <w:tc>
          <w:tcPr>
            <w:tcW w:w="1742" w:type="dxa"/>
            <w:tcBorders>
              <w:top w:val="nil"/>
              <w:bottom w:val="single" w:sz="4" w:space="0" w:color="auto"/>
            </w:tcBorders>
          </w:tcPr>
          <w:p w14:paraId="6E279810" w14:textId="77777777" w:rsidR="009412D5" w:rsidRPr="00261D70" w:rsidRDefault="0023230F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1999</w:t>
            </w:r>
            <w:r w:rsidR="009412D5">
              <w:rPr>
                <w:rFonts w:ascii="Arial" w:hAnsi="Arial"/>
                <w:sz w:val="18"/>
                <w:szCs w:val="18"/>
              </w:rPr>
              <w:t xml:space="preserve"> – </w:t>
            </w:r>
            <w:r w:rsidR="00DD62D4">
              <w:rPr>
                <w:rFonts w:ascii="Arial" w:hAnsi="Arial"/>
                <w:sz w:val="18"/>
                <w:szCs w:val="18"/>
              </w:rPr>
              <w:t>till now</w:t>
            </w:r>
          </w:p>
        </w:tc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14:paraId="00019507" w14:textId="77777777" w:rsidR="009412D5" w:rsidRPr="00261D70" w:rsidRDefault="009412D5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z w:val="18"/>
                    <w:szCs w:val="18"/>
                  </w:rPr>
                  <w:t>Budapest</w:t>
                </w:r>
              </w:smartTag>
            </w:smartTag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57BEE0B8" w14:textId="77777777" w:rsidR="009412D5" w:rsidRPr="00261D70" w:rsidRDefault="009412D5">
            <w:pPr>
              <w:pStyle w:val="normaltableau"/>
              <w:keepNext/>
              <w:keepLines/>
              <w:jc w:val="left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8"/>
                    <w:szCs w:val="18"/>
                  </w:rPr>
                  <w:t>Central</w:t>
                </w:r>
              </w:smartTag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sz w:val="18"/>
                    <w:szCs w:val="18"/>
                  </w:rPr>
                  <w:t>European</w:t>
                </w:r>
              </w:smartTag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  <w:szCs w:val="18"/>
                  </w:rPr>
                  <w:t>University</w:t>
                </w:r>
              </w:smartTag>
            </w:smartTag>
          </w:p>
        </w:tc>
        <w:tc>
          <w:tcPr>
            <w:tcW w:w="6493" w:type="dxa"/>
            <w:tcBorders>
              <w:top w:val="nil"/>
              <w:bottom w:val="single" w:sz="4" w:space="0" w:color="auto"/>
            </w:tcBorders>
          </w:tcPr>
          <w:p w14:paraId="50BFCF02" w14:textId="77777777" w:rsidR="009412D5" w:rsidRPr="00F46E10" w:rsidRDefault="00291EA8" w:rsidP="00F46E10">
            <w:pPr>
              <w:pStyle w:val="normaltableau"/>
              <w:keepNext/>
              <w:keepLines/>
              <w:spacing w:before="0" w:after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Professor, </w:t>
            </w:r>
            <w:r w:rsidR="009412D5">
              <w:rPr>
                <w:rFonts w:ascii="Arial" w:hAnsi="Arial"/>
                <w:sz w:val="18"/>
                <w:szCs w:val="18"/>
              </w:rPr>
              <w:t>Head of  Department of Environmental Sciences and Policy</w:t>
            </w:r>
          </w:p>
        </w:tc>
      </w:tr>
      <w:tr w:rsidR="00CB33C7" w:rsidRPr="00261D70" w14:paraId="6930D3D0" w14:textId="77777777">
        <w:trPr>
          <w:cantSplit/>
          <w:trHeight w:val="65"/>
          <w:jc w:val="center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54B50FF6" w14:textId="77777777" w:rsidR="00CB33C7" w:rsidRDefault="00CB33C7" w:rsidP="00DD62D4">
            <w:pPr>
              <w:pStyle w:val="normaltableau"/>
              <w:keepNext/>
              <w:keepLines/>
              <w:bidi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199</w:t>
            </w:r>
            <w:r w:rsidR="00865239">
              <w:rPr>
                <w:rFonts w:ascii="Arial" w:hAnsi="Arial"/>
                <w:sz w:val="18"/>
                <w:szCs w:val="18"/>
              </w:rPr>
              <w:t>6</w:t>
            </w:r>
            <w:r w:rsidR="00DD62D4">
              <w:rPr>
                <w:rFonts w:ascii="Arial" w:hAnsi="Arial"/>
                <w:sz w:val="18"/>
                <w:szCs w:val="18"/>
              </w:rPr>
              <w:t>- 2011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41322F14" w14:textId="77777777" w:rsidR="00CB33C7" w:rsidRPr="00CB33C7" w:rsidRDefault="00CB33C7">
            <w:pPr>
              <w:pStyle w:val="normaltableau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CB33C7">
                  <w:rPr>
                    <w:rFonts w:ascii="Arial" w:hAnsi="Arial" w:cs="Arial"/>
                    <w:sz w:val="18"/>
                    <w:szCs w:val="18"/>
                  </w:rPr>
                  <w:t>Budapest</w:t>
                </w:r>
              </w:smartTag>
            </w:smartTag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D44DC85" w14:textId="77777777" w:rsidR="00CB33C7" w:rsidRPr="00CB33C7" w:rsidRDefault="00CB33C7">
            <w:pPr>
              <w:pStyle w:val="normaltableau"/>
              <w:keepNext/>
              <w:keepLines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B33C7">
              <w:rPr>
                <w:rFonts w:ascii="Arial" w:hAnsi="Arial" w:cs="Arial"/>
                <w:bCs/>
                <w:sz w:val="18"/>
                <w:szCs w:val="18"/>
              </w:rPr>
              <w:t>Global Environment Outlook (GEO)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Project</w:t>
            </w:r>
          </w:p>
        </w:tc>
        <w:tc>
          <w:tcPr>
            <w:tcW w:w="6493" w:type="dxa"/>
            <w:tcBorders>
              <w:top w:val="single" w:sz="4" w:space="0" w:color="auto"/>
              <w:bottom w:val="single" w:sz="4" w:space="0" w:color="auto"/>
            </w:tcBorders>
          </w:tcPr>
          <w:p w14:paraId="15CCB462" w14:textId="77777777" w:rsidR="00CB33C7" w:rsidRPr="00CB33C7" w:rsidRDefault="0023230F" w:rsidP="00F46E10">
            <w:pPr>
              <w:pStyle w:val="normaltableau"/>
              <w:keepNext/>
              <w:keepLines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Head</w:t>
            </w:r>
            <w:r w:rsidR="00CA5564">
              <w:rPr>
                <w:rFonts w:ascii="Arial" w:hAnsi="Arial" w:cs="Arial"/>
                <w:color w:val="000000"/>
                <w:sz w:val="18"/>
                <w:szCs w:val="18"/>
              </w:rPr>
              <w:t xml:space="preserve"> of CEU/UNEP GEO Collaborating center</w:t>
            </w:r>
          </w:p>
        </w:tc>
      </w:tr>
      <w:tr w:rsidR="009412D5" w:rsidRPr="00261D70" w14:paraId="0937609E" w14:textId="77777777">
        <w:trPr>
          <w:cantSplit/>
          <w:trHeight w:val="65"/>
          <w:jc w:val="center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113AC5F5" w14:textId="77777777" w:rsidR="009412D5" w:rsidRDefault="00CA5564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Oct. </w:t>
            </w:r>
            <w:r w:rsidR="00291EA8">
              <w:rPr>
                <w:rFonts w:ascii="Arial" w:hAnsi="Arial"/>
                <w:sz w:val="18"/>
                <w:szCs w:val="18"/>
              </w:rPr>
              <w:t>1994 – 1999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16C8F0FE" w14:textId="77777777" w:rsidR="009412D5" w:rsidRDefault="009412D5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z w:val="18"/>
                    <w:szCs w:val="18"/>
                  </w:rPr>
                  <w:t>Budapest</w:t>
                </w:r>
              </w:smartTag>
            </w:smartTag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5D20176" w14:textId="77777777" w:rsidR="009412D5" w:rsidRDefault="009412D5">
            <w:pPr>
              <w:pStyle w:val="normaltableau"/>
              <w:keepNext/>
              <w:keepLines/>
              <w:jc w:val="left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8"/>
                    <w:szCs w:val="18"/>
                  </w:rPr>
                  <w:t>Central</w:t>
                </w:r>
              </w:smartTag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sz w:val="18"/>
                    <w:szCs w:val="18"/>
                  </w:rPr>
                  <w:t>European</w:t>
                </w:r>
              </w:smartTag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  <w:szCs w:val="18"/>
                  </w:rPr>
                  <w:t>University</w:t>
                </w:r>
              </w:smartTag>
            </w:smartTag>
          </w:p>
        </w:tc>
        <w:tc>
          <w:tcPr>
            <w:tcW w:w="6493" w:type="dxa"/>
            <w:tcBorders>
              <w:top w:val="single" w:sz="4" w:space="0" w:color="auto"/>
              <w:bottom w:val="single" w:sz="4" w:space="0" w:color="auto"/>
            </w:tcBorders>
          </w:tcPr>
          <w:p w14:paraId="548EE6C1" w14:textId="77777777" w:rsidR="009412D5" w:rsidRDefault="009412D5" w:rsidP="00F46E10">
            <w:pPr>
              <w:pStyle w:val="normaltableau"/>
              <w:keepNext/>
              <w:keepLines/>
              <w:spacing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Associate Professor, Department of Environmental Sciences and Policy</w:t>
            </w:r>
          </w:p>
        </w:tc>
      </w:tr>
      <w:tr w:rsidR="009412D5" w:rsidRPr="00261D70" w14:paraId="56960915" w14:textId="77777777">
        <w:trPr>
          <w:cantSplit/>
          <w:trHeight w:val="65"/>
          <w:jc w:val="center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2C825375" w14:textId="77777777" w:rsidR="009412D5" w:rsidRDefault="0023230F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Dec 1993</w:t>
            </w:r>
            <w:r w:rsidR="009412D5">
              <w:rPr>
                <w:rFonts w:ascii="Arial" w:hAnsi="Arial"/>
                <w:sz w:val="18"/>
                <w:szCs w:val="18"/>
              </w:rPr>
              <w:t>. – Sept. 1994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1EC882FA" w14:textId="77777777" w:rsidR="009412D5" w:rsidRDefault="009412D5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18"/>
                    <w:szCs w:val="18"/>
                  </w:rPr>
                  <w:t>Orleans</w:t>
                </w:r>
              </w:smartTag>
              <w:r>
                <w:rPr>
                  <w:rFonts w:ascii="Arial" w:hAnsi="Arial"/>
                  <w:sz w:val="18"/>
                  <w:szCs w:val="18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  <w:sz w:val="18"/>
                    <w:szCs w:val="18"/>
                  </w:rPr>
                  <w:t>France</w:t>
                </w:r>
              </w:smartTag>
            </w:smartTag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D5571A3" w14:textId="77777777" w:rsidR="009412D5" w:rsidRDefault="009412D5">
            <w:pPr>
              <w:pStyle w:val="normaltableau"/>
              <w:keepNext/>
              <w:keepLines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IFEN (French National Institute for Environment)</w:t>
            </w:r>
          </w:p>
        </w:tc>
        <w:tc>
          <w:tcPr>
            <w:tcW w:w="6493" w:type="dxa"/>
            <w:tcBorders>
              <w:top w:val="single" w:sz="4" w:space="0" w:color="auto"/>
              <w:bottom w:val="single" w:sz="4" w:space="0" w:color="auto"/>
            </w:tcBorders>
          </w:tcPr>
          <w:p w14:paraId="21F53243" w14:textId="77777777" w:rsidR="009412D5" w:rsidRDefault="009412D5" w:rsidP="00F46E10">
            <w:pPr>
              <w:pStyle w:val="normaltableau"/>
              <w:keepNext/>
              <w:keepLines/>
              <w:spacing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Visiting Research Fellow</w:t>
            </w:r>
          </w:p>
        </w:tc>
      </w:tr>
      <w:tr w:rsidR="00CA5564" w:rsidRPr="00261D70" w14:paraId="4ECB17F4" w14:textId="77777777">
        <w:trPr>
          <w:cantSplit/>
          <w:trHeight w:val="65"/>
          <w:jc w:val="center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54E7552D" w14:textId="77777777" w:rsidR="00CA5564" w:rsidRDefault="00CA5564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April 1992-1993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49BB846D" w14:textId="77777777" w:rsidR="00CA5564" w:rsidRDefault="00CA5564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18"/>
                    <w:szCs w:val="18"/>
                  </w:rPr>
                  <w:t>Moscow</w:t>
                </w:r>
              </w:smartTag>
            </w:smartTag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9D424B6" w14:textId="77777777" w:rsidR="00CA5564" w:rsidRDefault="00CA5564">
            <w:pPr>
              <w:pStyle w:val="normaltableau"/>
              <w:keepNext/>
              <w:keepLines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Research Institute for Cultural and Natural Heritage, Russian Ministry of Culture</w:t>
            </w:r>
          </w:p>
        </w:tc>
        <w:tc>
          <w:tcPr>
            <w:tcW w:w="6493" w:type="dxa"/>
            <w:tcBorders>
              <w:top w:val="single" w:sz="4" w:space="0" w:color="auto"/>
              <w:bottom w:val="single" w:sz="4" w:space="0" w:color="auto"/>
            </w:tcBorders>
          </w:tcPr>
          <w:p w14:paraId="1A912F2A" w14:textId="77777777" w:rsidR="00CA5564" w:rsidRDefault="0023230F" w:rsidP="00F46E10">
            <w:pPr>
              <w:pStyle w:val="normaltableau"/>
              <w:keepNext/>
              <w:keepLines/>
              <w:spacing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Head of </w:t>
            </w:r>
            <w:r w:rsidR="00291EA8">
              <w:rPr>
                <w:rFonts w:ascii="Arial" w:hAnsi="Arial"/>
                <w:sz w:val="18"/>
                <w:szCs w:val="18"/>
              </w:rPr>
              <w:t>Research Group</w:t>
            </w:r>
          </w:p>
        </w:tc>
      </w:tr>
      <w:tr w:rsidR="00865239" w:rsidRPr="00261D70" w14:paraId="3351214A" w14:textId="77777777">
        <w:trPr>
          <w:cantSplit/>
          <w:trHeight w:val="65"/>
          <w:jc w:val="center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6062C03C" w14:textId="77777777" w:rsidR="00865239" w:rsidRDefault="00865239" w:rsidP="003B380F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November 1991- April 1992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47759A68" w14:textId="77777777" w:rsidR="00865239" w:rsidRDefault="00865239" w:rsidP="003B380F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18"/>
                    <w:szCs w:val="18"/>
                  </w:rPr>
                  <w:t>Scotland</w:t>
                </w:r>
              </w:smartTag>
            </w:smartTag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5B1751B" w14:textId="77777777" w:rsidR="00865239" w:rsidRDefault="00865239" w:rsidP="003B380F">
            <w:pPr>
              <w:pStyle w:val="normaltableau"/>
              <w:keepNext/>
              <w:keepLines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Centre for Human Ecology,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sz w:val="18"/>
                    <w:szCs w:val="18"/>
                  </w:rPr>
                  <w:t>University</w:t>
                </w:r>
              </w:smartTag>
              <w:r>
                <w:rPr>
                  <w:rFonts w:ascii="Arial" w:hAnsi="Arial"/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/>
                    <w:sz w:val="18"/>
                    <w:szCs w:val="18"/>
                  </w:rPr>
                  <w:t>Edinburgh</w:t>
                </w:r>
              </w:smartTag>
            </w:smartTag>
          </w:p>
        </w:tc>
        <w:tc>
          <w:tcPr>
            <w:tcW w:w="6493" w:type="dxa"/>
            <w:tcBorders>
              <w:top w:val="single" w:sz="4" w:space="0" w:color="auto"/>
              <w:bottom w:val="single" w:sz="4" w:space="0" w:color="auto"/>
            </w:tcBorders>
          </w:tcPr>
          <w:p w14:paraId="03E640D0" w14:textId="77777777" w:rsidR="00865239" w:rsidRDefault="00865239" w:rsidP="003B380F">
            <w:pPr>
              <w:pStyle w:val="normaltableau"/>
              <w:keepNext/>
              <w:keepLines/>
              <w:spacing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Visiting Research Fellow</w:t>
            </w:r>
          </w:p>
        </w:tc>
      </w:tr>
      <w:tr w:rsidR="009412D5" w:rsidRPr="00261D70" w14:paraId="1108E075" w14:textId="77777777">
        <w:trPr>
          <w:cantSplit/>
          <w:trHeight w:val="65"/>
          <w:jc w:val="center"/>
        </w:trPr>
        <w:tc>
          <w:tcPr>
            <w:tcW w:w="1742" w:type="dxa"/>
            <w:tcBorders>
              <w:top w:val="single" w:sz="4" w:space="0" w:color="auto"/>
            </w:tcBorders>
          </w:tcPr>
          <w:p w14:paraId="4A76D06D" w14:textId="77777777" w:rsidR="009412D5" w:rsidRDefault="00E24219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1984 – 1991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4B26B672" w14:textId="77777777" w:rsidR="009412D5" w:rsidRDefault="00E24219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z w:val="18"/>
                    <w:szCs w:val="18"/>
                  </w:rPr>
                  <w:t>Moscow</w:t>
                </w:r>
              </w:smartTag>
            </w:smartTag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7320CE1" w14:textId="77777777" w:rsidR="009412D5" w:rsidRDefault="00E24219">
            <w:pPr>
              <w:pStyle w:val="normaltableau"/>
              <w:keepNext/>
              <w:keepLines/>
              <w:jc w:val="left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8"/>
                    <w:szCs w:val="18"/>
                  </w:rPr>
                  <w:t>Moscow</w:t>
                </w:r>
              </w:smartTag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  <w:szCs w:val="18"/>
                  </w:rPr>
                  <w:t>State</w:t>
                </w:r>
              </w:smartTag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  <w:szCs w:val="18"/>
                  </w:rPr>
                  <w:t>University</w:t>
                </w:r>
              </w:smartTag>
            </w:smartTag>
            <w:r>
              <w:rPr>
                <w:rFonts w:ascii="Arial" w:hAnsi="Arial"/>
                <w:sz w:val="18"/>
                <w:szCs w:val="18"/>
              </w:rPr>
              <w:t>, Department of Geography</w:t>
            </w:r>
          </w:p>
        </w:tc>
        <w:tc>
          <w:tcPr>
            <w:tcW w:w="6493" w:type="dxa"/>
            <w:tcBorders>
              <w:top w:val="single" w:sz="4" w:space="0" w:color="auto"/>
            </w:tcBorders>
          </w:tcPr>
          <w:p w14:paraId="4624E8EF" w14:textId="77777777" w:rsidR="009412D5" w:rsidRDefault="00E24219" w:rsidP="00F46E10">
            <w:pPr>
              <w:pStyle w:val="normaltableau"/>
              <w:keepNext/>
              <w:keepLines/>
              <w:spacing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Research Fellow</w:t>
            </w:r>
          </w:p>
        </w:tc>
      </w:tr>
    </w:tbl>
    <w:p w14:paraId="1C97B4DC" w14:textId="77777777" w:rsidR="00137862" w:rsidRDefault="00137862">
      <w:pPr>
        <w:rPr>
          <w:rFonts w:ascii="Arial" w:hAnsi="Arial" w:cs="Arial"/>
          <w:b/>
          <w:sz w:val="20"/>
        </w:rPr>
      </w:pPr>
    </w:p>
    <w:p w14:paraId="030212EC" w14:textId="77777777" w:rsidR="00E24219" w:rsidRPr="00E24219" w:rsidRDefault="00E24219">
      <w:pPr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b)  Teaching Experience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2"/>
        <w:gridCol w:w="2263"/>
        <w:gridCol w:w="3827"/>
        <w:gridCol w:w="6493"/>
      </w:tblGrid>
      <w:tr w:rsidR="00E24219" w:rsidRPr="00262A58" w14:paraId="0784868A" w14:textId="77777777">
        <w:trPr>
          <w:tblHeader/>
          <w:jc w:val="center"/>
        </w:trPr>
        <w:tc>
          <w:tcPr>
            <w:tcW w:w="1742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019CA7A7" w14:textId="77777777" w:rsidR="00E24219" w:rsidRPr="00262A58" w:rsidRDefault="00E24219" w:rsidP="00617DD4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262A58">
              <w:rPr>
                <w:rFonts w:ascii="Arial" w:hAnsi="Arial"/>
                <w:sz w:val="16"/>
                <w:szCs w:val="16"/>
              </w:rPr>
              <w:lastRenderedPageBreak/>
              <w:t>Date from - Date to</w:t>
            </w:r>
          </w:p>
        </w:tc>
        <w:tc>
          <w:tcPr>
            <w:tcW w:w="2263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71D862D2" w14:textId="77777777" w:rsidR="00E24219" w:rsidRPr="00262A58" w:rsidRDefault="00E24219" w:rsidP="00617DD4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262A58">
              <w:rPr>
                <w:rFonts w:ascii="Arial" w:hAnsi="Arial"/>
                <w:sz w:val="16"/>
                <w:szCs w:val="16"/>
              </w:rPr>
              <w:t>Location</w:t>
            </w:r>
          </w:p>
        </w:tc>
        <w:tc>
          <w:tcPr>
            <w:tcW w:w="3827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1554091F" w14:textId="77777777" w:rsidR="00E24219" w:rsidRPr="00262A58" w:rsidRDefault="00E24219" w:rsidP="00617DD4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262A58">
              <w:rPr>
                <w:rFonts w:ascii="Arial" w:hAnsi="Arial"/>
                <w:sz w:val="16"/>
                <w:szCs w:val="16"/>
              </w:rPr>
              <w:t>Company</w:t>
            </w:r>
          </w:p>
        </w:tc>
        <w:tc>
          <w:tcPr>
            <w:tcW w:w="6493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53EEB437" w14:textId="77777777" w:rsidR="00E24219" w:rsidRPr="00262A58" w:rsidRDefault="00E24219" w:rsidP="00617DD4">
            <w:pPr>
              <w:pStyle w:val="normaltableau"/>
              <w:keepNext/>
              <w:keepLines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262A58">
              <w:rPr>
                <w:rFonts w:ascii="Arial" w:hAnsi="Arial"/>
                <w:sz w:val="16"/>
                <w:szCs w:val="16"/>
              </w:rPr>
              <w:t>Position</w:t>
            </w:r>
          </w:p>
        </w:tc>
      </w:tr>
      <w:tr w:rsidR="00260F0B" w:rsidRPr="00261D70" w14:paraId="0D3EA657" w14:textId="77777777">
        <w:trPr>
          <w:cantSplit/>
          <w:trHeight w:val="750"/>
          <w:jc w:val="center"/>
        </w:trPr>
        <w:tc>
          <w:tcPr>
            <w:tcW w:w="1742" w:type="dxa"/>
            <w:tcBorders>
              <w:top w:val="nil"/>
            </w:tcBorders>
          </w:tcPr>
          <w:p w14:paraId="022A0679" w14:textId="77777777" w:rsidR="00260F0B" w:rsidRDefault="00260F0B" w:rsidP="00617DD4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2008-2010</w:t>
            </w:r>
          </w:p>
        </w:tc>
        <w:tc>
          <w:tcPr>
            <w:tcW w:w="2263" w:type="dxa"/>
            <w:tcBorders>
              <w:top w:val="nil"/>
            </w:tcBorders>
          </w:tcPr>
          <w:p w14:paraId="2146F520" w14:textId="77777777" w:rsidR="00260F0B" w:rsidRDefault="00260F0B" w:rsidP="00617DD4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18"/>
                    <w:szCs w:val="18"/>
                  </w:rPr>
                  <w:t>Venice</w:t>
                </w:r>
              </w:smartTag>
            </w:smartTag>
          </w:p>
        </w:tc>
        <w:tc>
          <w:tcPr>
            <w:tcW w:w="3827" w:type="dxa"/>
            <w:tcBorders>
              <w:top w:val="nil"/>
            </w:tcBorders>
          </w:tcPr>
          <w:p w14:paraId="3A3683B3" w14:textId="77777777" w:rsidR="00260F0B" w:rsidRDefault="00260F0B" w:rsidP="00617DD4">
            <w:pPr>
              <w:pStyle w:val="normaltableau"/>
              <w:keepNext/>
              <w:keepLines/>
              <w:jc w:val="left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8"/>
                    <w:szCs w:val="18"/>
                  </w:rPr>
                  <w:t>Venice</w:t>
                </w:r>
              </w:smartTag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sz w:val="18"/>
                    <w:szCs w:val="18"/>
                  </w:rPr>
                  <w:t>International</w:t>
                </w:r>
              </w:smartTag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  <w:szCs w:val="18"/>
                  </w:rPr>
                  <w:t>University</w:t>
                </w:r>
              </w:smartTag>
            </w:smartTag>
          </w:p>
        </w:tc>
        <w:tc>
          <w:tcPr>
            <w:tcW w:w="6493" w:type="dxa"/>
            <w:tcBorders>
              <w:top w:val="nil"/>
            </w:tcBorders>
          </w:tcPr>
          <w:p w14:paraId="586747E9" w14:textId="77777777" w:rsidR="00260F0B" w:rsidRDefault="00260F0B" w:rsidP="00617DD4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Visiting professor at the </w:t>
            </w:r>
            <w:r w:rsidR="0091103B">
              <w:rPr>
                <w:rFonts w:ascii="Arial" w:hAnsi="Arial"/>
                <w:sz w:val="18"/>
                <w:szCs w:val="18"/>
              </w:rPr>
              <w:t xml:space="preserve">professional certificate </w:t>
            </w:r>
            <w:r>
              <w:rPr>
                <w:rFonts w:ascii="Arial" w:hAnsi="Arial"/>
                <w:sz w:val="18"/>
                <w:szCs w:val="18"/>
              </w:rPr>
              <w:t xml:space="preserve">courses in environmental governance </w:t>
            </w:r>
            <w:r w:rsidR="0091103B">
              <w:rPr>
                <w:rFonts w:ascii="Arial" w:hAnsi="Arial"/>
                <w:sz w:val="18"/>
                <w:szCs w:val="18"/>
              </w:rPr>
              <w:t>f</w:t>
            </w:r>
            <w:r>
              <w:rPr>
                <w:rFonts w:ascii="Arial" w:hAnsi="Arial"/>
                <w:sz w:val="18"/>
                <w:szCs w:val="18"/>
              </w:rPr>
              <w:t xml:space="preserve">supported by Italian ministry of the environment and Regional Environmental center, </w:t>
            </w:r>
            <w:smartTag w:uri="urn:schemas-microsoft-com:office:smarttags" w:element="place">
              <w:smartTag w:uri="urn:schemas-microsoft-com:office:smarttags" w:element="City">
                <w:r w:rsidR="0091103B">
                  <w:rPr>
                    <w:rFonts w:ascii="Arial" w:hAnsi="Arial"/>
                    <w:sz w:val="18"/>
                    <w:szCs w:val="18"/>
                  </w:rPr>
                  <w:t>B</w:t>
                </w:r>
                <w:r>
                  <w:rPr>
                    <w:rFonts w:ascii="Arial" w:hAnsi="Arial"/>
                    <w:sz w:val="18"/>
                    <w:szCs w:val="18"/>
                  </w:rPr>
                  <w:t>udapest</w:t>
                </w:r>
              </w:smartTag>
            </w:smartTag>
          </w:p>
        </w:tc>
      </w:tr>
      <w:tr w:rsidR="00E24219" w:rsidRPr="00261D70" w14:paraId="55C39144" w14:textId="77777777">
        <w:trPr>
          <w:cantSplit/>
          <w:trHeight w:val="750"/>
          <w:jc w:val="center"/>
        </w:trPr>
        <w:tc>
          <w:tcPr>
            <w:tcW w:w="1742" w:type="dxa"/>
            <w:tcBorders>
              <w:top w:val="nil"/>
            </w:tcBorders>
          </w:tcPr>
          <w:p w14:paraId="37801246" w14:textId="77777777" w:rsidR="00E24219" w:rsidRPr="00261D70" w:rsidRDefault="00E24219" w:rsidP="00617DD4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2001 – 2002</w:t>
            </w:r>
          </w:p>
        </w:tc>
        <w:tc>
          <w:tcPr>
            <w:tcW w:w="2263" w:type="dxa"/>
            <w:tcBorders>
              <w:top w:val="nil"/>
            </w:tcBorders>
          </w:tcPr>
          <w:p w14:paraId="4749E9E3" w14:textId="77777777" w:rsidR="00E24219" w:rsidRPr="00261D70" w:rsidRDefault="00E24219" w:rsidP="00617DD4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sz w:val="18"/>
                    <w:szCs w:val="18"/>
                  </w:rPr>
                  <w:t>New York</w:t>
                </w:r>
              </w:smartTag>
            </w:smartTag>
          </w:p>
        </w:tc>
        <w:tc>
          <w:tcPr>
            <w:tcW w:w="3827" w:type="dxa"/>
            <w:tcBorders>
              <w:top w:val="nil"/>
            </w:tcBorders>
          </w:tcPr>
          <w:p w14:paraId="799E76DD" w14:textId="77777777" w:rsidR="00E24219" w:rsidRPr="00261D70" w:rsidRDefault="00E24219" w:rsidP="00617DD4">
            <w:pPr>
              <w:pStyle w:val="normaltableau"/>
              <w:keepNext/>
              <w:keepLines/>
              <w:jc w:val="left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8"/>
                    <w:szCs w:val="18"/>
                  </w:rPr>
                  <w:t>Bard</w:t>
                </w:r>
              </w:smartTag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  <w:szCs w:val="18"/>
                  </w:rPr>
                  <w:t>College</w:t>
                </w:r>
              </w:smartTag>
            </w:smartTag>
          </w:p>
        </w:tc>
        <w:tc>
          <w:tcPr>
            <w:tcW w:w="6493" w:type="dxa"/>
            <w:tcBorders>
              <w:top w:val="nil"/>
            </w:tcBorders>
          </w:tcPr>
          <w:p w14:paraId="4F42EE7A" w14:textId="77777777" w:rsidR="00E24219" w:rsidRPr="00261D70" w:rsidRDefault="00E24219" w:rsidP="00617DD4">
            <w:pPr>
              <w:pStyle w:val="normaltableau"/>
              <w:keepNext/>
              <w:keepLines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Visiting Professor at MSc course in Environmental Policy (during sabbatical leave from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8"/>
                    <w:szCs w:val="18"/>
                  </w:rPr>
                  <w:t>Central</w:t>
                </w:r>
              </w:smartTag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sz w:val="18"/>
                    <w:szCs w:val="18"/>
                  </w:rPr>
                  <w:t>European</w:t>
                </w:r>
              </w:smartTag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  <w:szCs w:val="18"/>
                  </w:rPr>
                  <w:t>University</w:t>
                </w:r>
              </w:smartTag>
            </w:smartTag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</w:tr>
      <w:tr w:rsidR="00E24219" w:rsidRPr="00261D70" w14:paraId="374BE3A5" w14:textId="77777777">
        <w:trPr>
          <w:cantSplit/>
          <w:trHeight w:val="65"/>
          <w:jc w:val="center"/>
        </w:trPr>
        <w:tc>
          <w:tcPr>
            <w:tcW w:w="1742" w:type="dxa"/>
            <w:tcBorders>
              <w:top w:val="nil"/>
              <w:bottom w:val="single" w:sz="4" w:space="0" w:color="auto"/>
            </w:tcBorders>
          </w:tcPr>
          <w:p w14:paraId="4AA8BA77" w14:textId="77777777" w:rsidR="00E24219" w:rsidRPr="00261D70" w:rsidRDefault="00E24219" w:rsidP="00617DD4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1994 – </w:t>
            </w:r>
            <w:r w:rsidR="00260F0B">
              <w:rPr>
                <w:rFonts w:ascii="Arial" w:hAnsi="Arial"/>
                <w:sz w:val="18"/>
                <w:szCs w:val="18"/>
              </w:rPr>
              <w:t>until present</w:t>
            </w:r>
          </w:p>
        </w:tc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14:paraId="46063C20" w14:textId="77777777" w:rsidR="00E24219" w:rsidRPr="00261D70" w:rsidRDefault="00E24219" w:rsidP="00617DD4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z w:val="18"/>
                    <w:szCs w:val="18"/>
                  </w:rPr>
                  <w:t>Budapest</w:t>
                </w:r>
              </w:smartTag>
            </w:smartTag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783D69BE" w14:textId="77777777" w:rsidR="00E24219" w:rsidRPr="00261D70" w:rsidRDefault="00E24219" w:rsidP="00617DD4">
            <w:pPr>
              <w:pStyle w:val="normaltableau"/>
              <w:keepNext/>
              <w:keepLines/>
              <w:jc w:val="left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8"/>
                    <w:szCs w:val="18"/>
                  </w:rPr>
                  <w:t>Central</w:t>
                </w:r>
              </w:smartTag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sz w:val="18"/>
                    <w:szCs w:val="18"/>
                  </w:rPr>
                  <w:t>European</w:t>
                </w:r>
              </w:smartTag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  <w:szCs w:val="18"/>
                  </w:rPr>
                  <w:t>University</w:t>
                </w:r>
              </w:smartTag>
            </w:smartTag>
          </w:p>
        </w:tc>
        <w:tc>
          <w:tcPr>
            <w:tcW w:w="6493" w:type="dxa"/>
            <w:tcBorders>
              <w:top w:val="nil"/>
              <w:bottom w:val="single" w:sz="4" w:space="0" w:color="auto"/>
            </w:tcBorders>
          </w:tcPr>
          <w:p w14:paraId="670EA139" w14:textId="77777777" w:rsidR="00E24219" w:rsidRPr="00F46E10" w:rsidRDefault="00E24219" w:rsidP="00291EA8">
            <w:pPr>
              <w:pStyle w:val="normaltableau"/>
              <w:keepNext/>
              <w:keepLines/>
              <w:spacing w:before="0" w:after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Professor</w:t>
            </w:r>
            <w:r w:rsidR="0086523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at the Department of Environmental Sciences and Policy</w:t>
            </w:r>
          </w:p>
        </w:tc>
      </w:tr>
      <w:tr w:rsidR="00E24219" w:rsidRPr="00261D70" w14:paraId="7ADC4EE2" w14:textId="77777777">
        <w:trPr>
          <w:cantSplit/>
          <w:trHeight w:val="65"/>
          <w:jc w:val="center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756905E8" w14:textId="77777777" w:rsidR="00E24219" w:rsidRDefault="00E24219" w:rsidP="00617DD4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1993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591494BC" w14:textId="77777777" w:rsidR="00E24219" w:rsidRDefault="00E24219" w:rsidP="00617DD4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18"/>
                    <w:szCs w:val="18"/>
                  </w:rPr>
                  <w:t>Budapest</w:t>
                </w:r>
              </w:smartTag>
            </w:smartTag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59AC917" w14:textId="77777777" w:rsidR="00E24219" w:rsidRDefault="00E24219" w:rsidP="00617DD4">
            <w:pPr>
              <w:pStyle w:val="normaltableau"/>
              <w:keepNext/>
              <w:keepLines/>
              <w:jc w:val="left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8"/>
                    <w:szCs w:val="18"/>
                  </w:rPr>
                  <w:t>Central</w:t>
                </w:r>
              </w:smartTag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sz w:val="18"/>
                    <w:szCs w:val="18"/>
                  </w:rPr>
                  <w:t>European</w:t>
                </w:r>
              </w:smartTag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  <w:szCs w:val="18"/>
                  </w:rPr>
                  <w:t>University</w:t>
                </w:r>
              </w:smartTag>
            </w:smartTag>
          </w:p>
        </w:tc>
        <w:tc>
          <w:tcPr>
            <w:tcW w:w="6493" w:type="dxa"/>
            <w:tcBorders>
              <w:top w:val="single" w:sz="4" w:space="0" w:color="auto"/>
              <w:bottom w:val="single" w:sz="4" w:space="0" w:color="auto"/>
            </w:tcBorders>
          </w:tcPr>
          <w:p w14:paraId="1E213433" w14:textId="77777777" w:rsidR="00E24219" w:rsidRDefault="00E24219" w:rsidP="00617DD4">
            <w:pPr>
              <w:pStyle w:val="normaltableau"/>
              <w:keepNext/>
              <w:keepLines/>
              <w:spacing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Teaching Assistant at summer course – Department of Environmental Sciences and Policy</w:t>
            </w:r>
          </w:p>
        </w:tc>
      </w:tr>
      <w:tr w:rsidR="00E24219" w:rsidRPr="00261D70" w14:paraId="1A8724A7" w14:textId="77777777">
        <w:trPr>
          <w:cantSplit/>
          <w:trHeight w:val="65"/>
          <w:jc w:val="center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70CB2371" w14:textId="77777777" w:rsidR="00E24219" w:rsidRDefault="00E24219" w:rsidP="00617DD4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1987 – 1988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3C1BA342" w14:textId="77777777" w:rsidR="00E24219" w:rsidRDefault="00E24219" w:rsidP="00617DD4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18"/>
                    <w:szCs w:val="18"/>
                  </w:rPr>
                  <w:t>Moscow</w:t>
                </w:r>
              </w:smartTag>
            </w:smartTag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B52E289" w14:textId="77777777" w:rsidR="00E24219" w:rsidRDefault="00E24219" w:rsidP="00617DD4">
            <w:pPr>
              <w:pStyle w:val="normaltableau"/>
              <w:keepNext/>
              <w:keepLines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Institute for Teacher’s Training</w:t>
            </w:r>
          </w:p>
        </w:tc>
        <w:tc>
          <w:tcPr>
            <w:tcW w:w="6493" w:type="dxa"/>
            <w:tcBorders>
              <w:top w:val="single" w:sz="4" w:space="0" w:color="auto"/>
              <w:bottom w:val="single" w:sz="4" w:space="0" w:color="auto"/>
            </w:tcBorders>
          </w:tcPr>
          <w:p w14:paraId="05C96728" w14:textId="77777777" w:rsidR="00E24219" w:rsidRDefault="00E24219" w:rsidP="00617DD4">
            <w:pPr>
              <w:pStyle w:val="normaltableau"/>
              <w:keepNext/>
              <w:keepLines/>
              <w:spacing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Part-time lecturer – Physical Geography, Global Ecological Problems, Natural Resources</w:t>
            </w:r>
          </w:p>
        </w:tc>
      </w:tr>
      <w:tr w:rsidR="00E24219" w:rsidRPr="00261D70" w14:paraId="37D9F050" w14:textId="77777777">
        <w:trPr>
          <w:cantSplit/>
          <w:trHeight w:val="65"/>
          <w:jc w:val="center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4D95DA35" w14:textId="77777777" w:rsidR="00E24219" w:rsidRDefault="00E24219" w:rsidP="00617DD4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1986 – 1988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08E0FE4C" w14:textId="77777777" w:rsidR="00E24219" w:rsidRDefault="00E24219" w:rsidP="00617DD4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18"/>
                    <w:szCs w:val="18"/>
                  </w:rPr>
                  <w:t>Moscow</w:t>
                </w:r>
              </w:smartTag>
            </w:smartTag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A885152" w14:textId="77777777" w:rsidR="00E24219" w:rsidRDefault="00E24219" w:rsidP="00617DD4">
            <w:pPr>
              <w:pStyle w:val="normaltableau"/>
              <w:keepNext/>
              <w:keepLines/>
              <w:jc w:val="left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8"/>
                    <w:szCs w:val="18"/>
                  </w:rPr>
                  <w:t>Moscow</w:t>
                </w:r>
              </w:smartTag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  <w:szCs w:val="18"/>
                  </w:rPr>
                  <w:t>State</w:t>
                </w:r>
              </w:smartTag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  <w:szCs w:val="18"/>
                  </w:rPr>
                  <w:t>University</w:t>
                </w:r>
              </w:smartTag>
            </w:smartTag>
          </w:p>
        </w:tc>
        <w:tc>
          <w:tcPr>
            <w:tcW w:w="6493" w:type="dxa"/>
            <w:tcBorders>
              <w:top w:val="single" w:sz="4" w:space="0" w:color="auto"/>
              <w:bottom w:val="single" w:sz="4" w:space="0" w:color="auto"/>
            </w:tcBorders>
          </w:tcPr>
          <w:p w14:paraId="1AA49AF9" w14:textId="77777777" w:rsidR="00E24219" w:rsidRDefault="00E24219" w:rsidP="00617DD4">
            <w:pPr>
              <w:pStyle w:val="normaltableau"/>
              <w:keepNext/>
              <w:keepLines/>
              <w:spacing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Part-time lecturer at the Department of Geography - courses: Physical geography and natural resources of </w:t>
            </w:r>
            <w:smartTag w:uri="urn:schemas-microsoft-com:office:smarttags" w:element="place">
              <w:r>
                <w:rPr>
                  <w:rFonts w:ascii="Arial" w:hAnsi="Arial"/>
                  <w:sz w:val="18"/>
                  <w:szCs w:val="18"/>
                </w:rPr>
                <w:t>North America</w:t>
              </w:r>
            </w:smartTag>
            <w:r>
              <w:rPr>
                <w:rFonts w:ascii="Arial" w:hAnsi="Arial"/>
                <w:sz w:val="18"/>
                <w:szCs w:val="18"/>
              </w:rPr>
              <w:t>, Statistical Methods in Geography</w:t>
            </w:r>
          </w:p>
        </w:tc>
      </w:tr>
      <w:tr w:rsidR="00E24219" w:rsidRPr="00261D70" w14:paraId="443F6D27" w14:textId="77777777">
        <w:trPr>
          <w:cantSplit/>
          <w:trHeight w:val="65"/>
          <w:jc w:val="center"/>
        </w:trPr>
        <w:tc>
          <w:tcPr>
            <w:tcW w:w="1742" w:type="dxa"/>
            <w:tcBorders>
              <w:top w:val="single" w:sz="4" w:space="0" w:color="auto"/>
            </w:tcBorders>
          </w:tcPr>
          <w:p w14:paraId="3EE50D32" w14:textId="77777777" w:rsidR="00E24219" w:rsidRDefault="00E24219" w:rsidP="00617DD4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1985 – 1989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743812B9" w14:textId="77777777" w:rsidR="00E24219" w:rsidRDefault="00E24219" w:rsidP="00617DD4">
            <w:pPr>
              <w:pStyle w:val="normaltableau"/>
              <w:keepNext/>
              <w:keepLines/>
              <w:jc w:val="center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18"/>
                    <w:szCs w:val="18"/>
                  </w:rPr>
                  <w:t>Moscow</w:t>
                </w:r>
              </w:smartTag>
            </w:smartTag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6334210" w14:textId="77777777" w:rsidR="00E24219" w:rsidRDefault="00E24219" w:rsidP="00617DD4">
            <w:pPr>
              <w:pStyle w:val="normaltableau"/>
              <w:keepNext/>
              <w:keepLines/>
              <w:jc w:val="left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8"/>
                    <w:szCs w:val="18"/>
                  </w:rPr>
                  <w:t>Moscow</w:t>
                </w:r>
              </w:smartTag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  <w:szCs w:val="18"/>
                  </w:rPr>
                  <w:t>State</w:t>
                </w:r>
              </w:smartTag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  <w:szCs w:val="18"/>
                  </w:rPr>
                  <w:t>University</w:t>
                </w:r>
              </w:smartTag>
            </w:smartTag>
          </w:p>
        </w:tc>
        <w:tc>
          <w:tcPr>
            <w:tcW w:w="6493" w:type="dxa"/>
            <w:tcBorders>
              <w:top w:val="single" w:sz="4" w:space="0" w:color="auto"/>
            </w:tcBorders>
          </w:tcPr>
          <w:p w14:paraId="177A2739" w14:textId="77777777" w:rsidR="00E24219" w:rsidRDefault="00E24219" w:rsidP="00617DD4">
            <w:pPr>
              <w:pStyle w:val="normaltableau"/>
              <w:keepNext/>
              <w:keepLines/>
              <w:spacing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Teaching Assistant at the Department of Geography</w:t>
            </w:r>
            <w:r w:rsidR="00291EA8">
              <w:rPr>
                <w:rFonts w:ascii="Arial" w:hAnsi="Arial"/>
                <w:sz w:val="18"/>
                <w:szCs w:val="18"/>
              </w:rPr>
              <w:t>, responsible for student summer field trips</w:t>
            </w:r>
          </w:p>
        </w:tc>
      </w:tr>
    </w:tbl>
    <w:p w14:paraId="504B5AE4" w14:textId="77777777" w:rsidR="001A6D3D" w:rsidRDefault="001A6D3D">
      <w:pPr>
        <w:rPr>
          <w:rFonts w:ascii="Arial" w:hAnsi="Arial" w:cs="Arial"/>
        </w:rPr>
      </w:pPr>
    </w:p>
    <w:p w14:paraId="75EAC1FA" w14:textId="77777777" w:rsidR="00E24219" w:rsidRDefault="001A6D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209C44" w14:textId="77777777" w:rsidR="009226EE" w:rsidRDefault="009226EE">
      <w:pPr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lastRenderedPageBreak/>
        <w:t xml:space="preserve">c)  </w:t>
      </w:r>
      <w:r w:rsidR="0079760B">
        <w:rPr>
          <w:rFonts w:ascii="Arial" w:hAnsi="Arial" w:cs="Arial"/>
          <w:b/>
          <w:color w:val="auto"/>
          <w:sz w:val="20"/>
          <w:lang w:val="en-US"/>
        </w:rPr>
        <w:t xml:space="preserve">Research </w:t>
      </w:r>
      <w:r>
        <w:rPr>
          <w:rFonts w:ascii="Arial" w:hAnsi="Arial" w:cs="Arial"/>
          <w:b/>
          <w:color w:val="auto"/>
          <w:sz w:val="20"/>
        </w:rPr>
        <w:t>Grants</w:t>
      </w:r>
      <w:r w:rsidR="00754A78">
        <w:rPr>
          <w:rFonts w:ascii="Arial" w:hAnsi="Arial" w:cs="Arial"/>
          <w:b/>
          <w:color w:val="auto"/>
          <w:sz w:val="20"/>
        </w:rPr>
        <w:t xml:space="preserve"> Received</w:t>
      </w:r>
    </w:p>
    <w:p w14:paraId="6017ADB3" w14:textId="77777777" w:rsidR="009226EE" w:rsidRDefault="009226EE">
      <w:pPr>
        <w:rPr>
          <w:rFonts w:ascii="Arial" w:hAnsi="Arial" w:cs="Arial"/>
          <w:b/>
          <w:color w:val="auto"/>
          <w:sz w:val="20"/>
        </w:rPr>
      </w:pPr>
    </w:p>
    <w:tbl>
      <w:tblPr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970"/>
        <w:gridCol w:w="3300"/>
        <w:gridCol w:w="1170"/>
        <w:gridCol w:w="4320"/>
      </w:tblGrid>
      <w:tr w:rsidR="009226EE" w:rsidRPr="009226EE" w14:paraId="3BB530BB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936F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b/>
                <w:color w:val="auto"/>
                <w:sz w:val="18"/>
                <w:szCs w:val="18"/>
              </w:rPr>
              <w:t>Year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AFE9" w14:textId="77777777" w:rsidR="009226EE" w:rsidRPr="009226EE" w:rsidRDefault="009226EE" w:rsidP="009226E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b/>
                <w:color w:val="auto"/>
                <w:sz w:val="18"/>
                <w:szCs w:val="18"/>
              </w:rPr>
              <w:t>Grant from Organization, Country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6C64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b/>
                <w:color w:val="auto"/>
                <w:sz w:val="18"/>
                <w:szCs w:val="18"/>
              </w:rPr>
              <w:t>USD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FDA3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b/>
                <w:color w:val="auto"/>
                <w:sz w:val="18"/>
                <w:szCs w:val="18"/>
              </w:rPr>
              <w:t>Purpose</w:t>
            </w:r>
          </w:p>
        </w:tc>
      </w:tr>
      <w:tr w:rsidR="009226EE" w:rsidRPr="009226EE" w14:paraId="03C13EF6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3998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C7D56E1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1991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EDB2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9FDBE86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British </w:t>
            </w:r>
            <w:smartTag w:uri="urn:schemas-microsoft-com:office:smarttags" w:element="place">
              <w:smartTag w:uri="urn:schemas-microsoft-com:office:smarttags" w:element="City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Council</w:t>
                </w:r>
              </w:smartTag>
              <w:r w:rsidRPr="009226EE">
                <w:rPr>
                  <w:rFonts w:ascii="Arial" w:hAnsi="Arial" w:cs="Arial"/>
                  <w:color w:val="auto"/>
                  <w:sz w:val="18"/>
                  <w:szCs w:val="18"/>
                </w:rPr>
                <w:t xml:space="preserve">, </w:t>
              </w:r>
              <w:smartTag w:uri="urn:schemas-microsoft-com:office:smarttags" w:element="country-region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UK</w:t>
                </w:r>
              </w:smartTag>
            </w:smartTag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F411" w14:textId="77777777" w:rsidR="009226EE" w:rsidRPr="009226EE" w:rsidRDefault="009226EE" w:rsidP="009226EE">
            <w:pPr>
              <w:pStyle w:val="S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6EE">
              <w:rPr>
                <w:rFonts w:ascii="Arial" w:hAnsi="Arial" w:cs="Arial"/>
                <w:sz w:val="18"/>
                <w:szCs w:val="18"/>
              </w:rPr>
              <w:t>5,000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A24C4" w14:textId="77777777" w:rsidR="009226EE" w:rsidRPr="009226EE" w:rsidRDefault="009226EE" w:rsidP="009226EE">
            <w:pPr>
              <w:pStyle w:val="S"/>
              <w:widowControl/>
              <w:rPr>
                <w:rFonts w:ascii="Arial" w:hAnsi="Arial" w:cs="Arial"/>
                <w:sz w:val="18"/>
                <w:szCs w:val="18"/>
              </w:rPr>
            </w:pPr>
            <w:r w:rsidRPr="009226EE">
              <w:rPr>
                <w:rFonts w:ascii="Arial" w:hAnsi="Arial" w:cs="Arial"/>
                <w:sz w:val="18"/>
                <w:szCs w:val="18"/>
              </w:rPr>
              <w:t xml:space="preserve">Fellowship to write a book at the Centre for Human Ecology, University of </w:t>
            </w:r>
            <w:smartTag w:uri="urn:schemas-microsoft-com:office:smarttags" w:element="place">
              <w:smartTag w:uri="urn:schemas-microsoft-com:office:smarttags" w:element="City">
                <w:r w:rsidRPr="009226EE">
                  <w:rPr>
                    <w:rFonts w:ascii="Arial" w:hAnsi="Arial" w:cs="Arial"/>
                    <w:sz w:val="18"/>
                    <w:szCs w:val="18"/>
                  </w:rPr>
                  <w:t>Edinburgh</w:t>
                </w:r>
              </w:smartTag>
            </w:smartTag>
          </w:p>
        </w:tc>
      </w:tr>
      <w:tr w:rsidR="009226EE" w:rsidRPr="009226EE" w14:paraId="788EE6C3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08FC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4FA6611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1992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6EB3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  <w:t>Institute for European Environmental Policy , Paris, France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784F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</w:pPr>
          </w:p>
          <w:p w14:paraId="494539C7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6,000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6147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Grant to cover publishing costs of the book written in </w:t>
            </w:r>
            <w:smartTag w:uri="urn:schemas-microsoft-com:office:smarttags" w:element="place">
              <w:smartTag w:uri="urn:schemas-microsoft-com:office:smarttags" w:element="City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Edinburgh</w:t>
                </w:r>
              </w:smartTag>
            </w:smartTag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9226EE" w:rsidRPr="009226EE" w14:paraId="0E52F976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BE5A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E8E51BE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1993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D811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World Health Organization (European Bureau, Department of Environmental Health).  Copenhagen,  Denmark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C955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D43B4D1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7,500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CA858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To write a chapter for the WHO Report "Concern for Europe's Tomorrow" on environmental health problems in </w:t>
            </w:r>
            <w:smartTag w:uri="urn:schemas-microsoft-com:office:smarttags" w:element="place">
              <w:r w:rsidRPr="009226EE">
                <w:rPr>
                  <w:rFonts w:ascii="Arial" w:hAnsi="Arial" w:cs="Arial"/>
                  <w:color w:val="auto"/>
                  <w:sz w:val="18"/>
                  <w:szCs w:val="18"/>
                </w:rPr>
                <w:t>Central Europe</w:t>
              </w:r>
            </w:smartTag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 and fUSSR.</w:t>
            </w:r>
          </w:p>
        </w:tc>
      </w:tr>
      <w:tr w:rsidR="009226EE" w:rsidRPr="009226EE" w14:paraId="6CD8FC60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CDE7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E3FECF0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1994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7ABF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French Ministry for Science and Technology, </w:t>
            </w:r>
            <w:smartTag w:uri="urn:schemas-microsoft-com:office:smarttags" w:element="place">
              <w:smartTag w:uri="urn:schemas-microsoft-com:office:smarttags" w:element="City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Paris</w:t>
                </w:r>
              </w:smartTag>
              <w:r w:rsidRPr="009226EE">
                <w:rPr>
                  <w:rFonts w:ascii="Arial" w:hAnsi="Arial" w:cs="Arial"/>
                  <w:color w:val="auto"/>
                  <w:sz w:val="18"/>
                  <w:szCs w:val="18"/>
                </w:rPr>
                <w:t xml:space="preserve">, </w:t>
              </w:r>
              <w:smartTag w:uri="urn:schemas-microsoft-com:office:smarttags" w:element="country-region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France</w:t>
                </w:r>
              </w:smartTag>
            </w:smartTag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B6C5" w14:textId="77777777" w:rsidR="009226EE" w:rsidRPr="009226EE" w:rsidRDefault="009226EE" w:rsidP="009226E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136850C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18,000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0344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Fellowship to stay 9 months at the French National Institute for the Environment in </w:t>
            </w:r>
            <w:smartTag w:uri="urn:schemas-microsoft-com:office:smarttags" w:element="place">
              <w:smartTag w:uri="urn:schemas-microsoft-com:office:smarttags" w:element="City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Orleans</w:t>
                </w:r>
              </w:smartTag>
            </w:smartTag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9226EE" w:rsidRPr="009226EE" w14:paraId="5768495F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E350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F5B5865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1995-97</w:t>
            </w:r>
          </w:p>
          <w:p w14:paraId="5E5AD67C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2AF0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The </w:t>
            </w:r>
            <w:smartTag w:uri="urn:schemas-microsoft-com:office:smarttags" w:element="PlaceName">
              <w:r w:rsidRPr="009226EE">
                <w:rPr>
                  <w:rFonts w:ascii="Arial" w:hAnsi="Arial" w:cs="Arial"/>
                  <w:color w:val="auto"/>
                  <w:sz w:val="18"/>
                  <w:szCs w:val="18"/>
                </w:rPr>
                <w:t>Central</w:t>
              </w:r>
            </w:smartTag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9226EE">
                <w:rPr>
                  <w:rFonts w:ascii="Arial" w:hAnsi="Arial" w:cs="Arial"/>
                  <w:color w:val="auto"/>
                  <w:sz w:val="18"/>
                  <w:szCs w:val="18"/>
                </w:rPr>
                <w:t>European</w:t>
              </w:r>
            </w:smartTag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9226EE">
                <w:rPr>
                  <w:rFonts w:ascii="Arial" w:hAnsi="Arial" w:cs="Arial"/>
                  <w:color w:val="auto"/>
                  <w:sz w:val="18"/>
                  <w:szCs w:val="18"/>
                </w:rPr>
                <w:t>University</w:t>
              </w:r>
            </w:smartTag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 Research Board  (</w:t>
            </w:r>
            <w:smartTag w:uri="urn:schemas-microsoft-com:office:smarttags" w:element="City">
              <w:r w:rsidRPr="009226EE">
                <w:rPr>
                  <w:rFonts w:ascii="Arial" w:hAnsi="Arial" w:cs="Arial"/>
                  <w:color w:val="auto"/>
                  <w:sz w:val="18"/>
                  <w:szCs w:val="18"/>
                </w:rPr>
                <w:t>Oxford</w:t>
              </w:r>
            </w:smartTag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 - </w:t>
            </w:r>
            <w:smartTag w:uri="urn:schemas-microsoft-com:office:smarttags" w:element="place">
              <w:smartTag w:uri="urn:schemas-microsoft-com:office:smarttags" w:element="City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Budapest</w:t>
                </w:r>
              </w:smartTag>
            </w:smartTag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) UK- Hungary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3157F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E8CA0F2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105,000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4ED5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Three-year research project "Re-evaluation of Information on the State of the Environment in the Former Eastern Block Countries"</w:t>
            </w:r>
          </w:p>
        </w:tc>
      </w:tr>
      <w:tr w:rsidR="009226EE" w:rsidRPr="009226EE" w14:paraId="52AD89C9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B56D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2E3F05D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1996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EA7D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UNEP (United Nations Environment Programme), Head Office,  </w:t>
            </w:r>
            <w:smartTag w:uri="urn:schemas-microsoft-com:office:smarttags" w:element="place">
              <w:r w:rsidRPr="009226EE">
                <w:rPr>
                  <w:rFonts w:ascii="Arial" w:hAnsi="Arial" w:cs="Arial"/>
                  <w:color w:val="auto"/>
                  <w:sz w:val="18"/>
                  <w:szCs w:val="18"/>
                </w:rPr>
                <w:t xml:space="preserve">Nairobi, </w:t>
              </w:r>
              <w:smartTag w:uri="urn:schemas-microsoft-com:office:smarttags" w:element="country-region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Kenya</w:t>
                </w:r>
              </w:smartTag>
            </w:smartTag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9AEC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17C1D96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10,000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D2C5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To take part in preparation of the first UNEP report on the state of the  global environment called GEO (Global Environmental Outlook)</w:t>
            </w:r>
          </w:p>
        </w:tc>
      </w:tr>
      <w:tr w:rsidR="009226EE" w:rsidRPr="009226EE" w14:paraId="1EBD1A13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C307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AC5D523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1997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6147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UNEP (United Nations Environment Programme), Head Office,   </w:t>
            </w:r>
            <w:smartTag w:uri="urn:schemas-microsoft-com:office:smarttags" w:element="place">
              <w:smartTag w:uri="urn:schemas-microsoft-com:office:smarttags" w:element="City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Nairobi</w:t>
                </w:r>
              </w:smartTag>
              <w:r w:rsidRPr="009226EE">
                <w:rPr>
                  <w:rFonts w:ascii="Arial" w:hAnsi="Arial" w:cs="Arial"/>
                  <w:color w:val="auto"/>
                  <w:sz w:val="18"/>
                  <w:szCs w:val="18"/>
                </w:rPr>
                <w:t xml:space="preserve">, </w:t>
              </w:r>
              <w:smartTag w:uri="urn:schemas-microsoft-com:office:smarttags" w:element="country-region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Kenya</w:t>
                </w:r>
              </w:smartTag>
            </w:smartTag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B829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D43CECB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60,000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109AD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For CEU work as an official UNEP-GEO Collaborating Centre. Grant for preparation of GEO-2 report.</w:t>
            </w:r>
          </w:p>
        </w:tc>
      </w:tr>
      <w:tr w:rsidR="009226EE" w:rsidRPr="009226EE" w14:paraId="78158DF7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17C7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7031511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1998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1CF7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The  Central </w:t>
            </w:r>
            <w:smartTag w:uri="urn:schemas-microsoft-com:office:smarttags" w:element="PlaceName">
              <w:r w:rsidRPr="009226EE">
                <w:rPr>
                  <w:rFonts w:ascii="Arial" w:hAnsi="Arial" w:cs="Arial"/>
                  <w:color w:val="auto"/>
                  <w:sz w:val="18"/>
                  <w:szCs w:val="18"/>
                </w:rPr>
                <w:t>European</w:t>
              </w:r>
            </w:smartTag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9226EE">
                <w:rPr>
                  <w:rFonts w:ascii="Arial" w:hAnsi="Arial" w:cs="Arial"/>
                  <w:color w:val="auto"/>
                  <w:sz w:val="18"/>
                  <w:szCs w:val="18"/>
                </w:rPr>
                <w:t>University</w:t>
              </w:r>
            </w:smartTag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 Research Board, </w:t>
            </w:r>
            <w:smartTag w:uri="urn:schemas-microsoft-com:office:smarttags" w:element="place">
              <w:smartTag w:uri="urn:schemas-microsoft-com:office:smarttags" w:element="City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Budapest</w:t>
                </w:r>
              </w:smartTag>
              <w:r w:rsidRPr="009226EE">
                <w:rPr>
                  <w:rFonts w:ascii="Arial" w:hAnsi="Arial" w:cs="Arial"/>
                  <w:color w:val="auto"/>
                  <w:sz w:val="18"/>
                  <w:szCs w:val="18"/>
                </w:rPr>
                <w:t xml:space="preserve">, </w:t>
              </w:r>
              <w:smartTag w:uri="urn:schemas-microsoft-com:office:smarttags" w:element="country-region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Hungary</w:t>
                </w:r>
              </w:smartTag>
            </w:smartTag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303C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547350E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20,000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B29F5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Research grant to prepare environmental report for all countries of </w:t>
            </w:r>
            <w:smartTag w:uri="urn:schemas-microsoft-com:office:smarttags" w:element="place">
              <w:r w:rsidRPr="009226EE">
                <w:rPr>
                  <w:rFonts w:ascii="Arial" w:hAnsi="Arial" w:cs="Arial"/>
                  <w:color w:val="auto"/>
                  <w:sz w:val="18"/>
                  <w:szCs w:val="18"/>
                </w:rPr>
                <w:t>Eastern Europe</w:t>
              </w:r>
            </w:smartTag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 and fUSSR on the basis of the work for GEO </w:t>
            </w:r>
          </w:p>
        </w:tc>
      </w:tr>
      <w:tr w:rsidR="009226EE" w:rsidRPr="009226EE" w14:paraId="02490C48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477F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1999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BC43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EEA- European Environment Agency (</w:t>
            </w:r>
            <w:smartTag w:uri="urn:schemas-microsoft-com:office:smarttags" w:element="City">
              <w:r w:rsidRPr="009226EE">
                <w:rPr>
                  <w:rFonts w:ascii="Arial" w:hAnsi="Arial" w:cs="Arial"/>
                  <w:color w:val="auto"/>
                  <w:sz w:val="18"/>
                  <w:szCs w:val="18"/>
                </w:rPr>
                <w:t>Copenhagen</w:t>
              </w:r>
            </w:smartTag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, Denmark)  and UNEP Regional office for Europe (</w:t>
            </w:r>
            <w:smartTag w:uri="urn:schemas-microsoft-com:office:smarttags" w:element="place">
              <w:smartTag w:uri="urn:schemas-microsoft-com:office:smarttags" w:element="City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Geneva</w:t>
                </w:r>
              </w:smartTag>
              <w:r w:rsidRPr="009226EE">
                <w:rPr>
                  <w:rFonts w:ascii="Arial" w:hAnsi="Arial" w:cs="Arial"/>
                  <w:color w:val="auto"/>
                  <w:sz w:val="18"/>
                  <w:szCs w:val="18"/>
                </w:rPr>
                <w:t xml:space="preserve">, </w:t>
              </w:r>
              <w:smartTag w:uri="urn:schemas-microsoft-com:office:smarttags" w:element="country-region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Switzerland</w:t>
                </w:r>
              </w:smartTag>
            </w:smartTag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2A2F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99530BC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6,500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3FBD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To prepare chapter on soil use and soil pollution issues in CEE/fSU countries for the annual joint EEA/UNEP message on European soils.</w:t>
            </w:r>
          </w:p>
        </w:tc>
      </w:tr>
      <w:tr w:rsidR="009226EE" w:rsidRPr="009226EE" w14:paraId="17157382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D8BC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2000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6F15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UNEP (United Nations Environment Programme), Head Office,  </w:t>
            </w:r>
            <w:smartTag w:uri="urn:schemas-microsoft-com:office:smarttags" w:element="place">
              <w:r w:rsidRPr="009226EE">
                <w:rPr>
                  <w:rFonts w:ascii="Arial" w:hAnsi="Arial" w:cs="Arial"/>
                  <w:color w:val="auto"/>
                  <w:sz w:val="18"/>
                  <w:szCs w:val="18"/>
                </w:rPr>
                <w:t xml:space="preserve">Nairobi, </w:t>
              </w:r>
              <w:smartTag w:uri="urn:schemas-microsoft-com:office:smarttags" w:element="country-region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Kenya</w:t>
                </w:r>
              </w:smartTag>
            </w:smartTag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 and UNFIP (UN Foundation for International Programs)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2763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9A4C1A0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180,000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50DF6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For the development of CEU capabilities in the field of SoE reporting, providing regional studies and research in support of UNEP initiatives</w:t>
            </w:r>
          </w:p>
        </w:tc>
      </w:tr>
      <w:tr w:rsidR="009226EE" w:rsidRPr="009226EE" w14:paraId="253541F5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ED3D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2000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FAAC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  <w:t>UNEP (United Nations Environment Programme), Nairobi, Kenya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9D8F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48,000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4134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For the work on UNEP/GEO-3 report –input in writing of two chapters, creation of GIS database</w:t>
            </w:r>
          </w:p>
        </w:tc>
      </w:tr>
      <w:tr w:rsidR="009226EE" w:rsidRPr="009226EE" w14:paraId="6D3BEBD8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1439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2001-02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755E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  <w:lang w:val="sv-SE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  <w:lang w:val="sv-SE"/>
              </w:rPr>
              <w:t>Bard College,  Annandale-on-Hudson, NY, USA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8CDD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55,000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BB7A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Grant to provide teaching and research during 10- months stay at the </w:t>
            </w:r>
            <w:smartTag w:uri="urn:schemas-microsoft-com:office:smarttags" w:element="place">
              <w:smartTag w:uri="urn:schemas-microsoft-com:office:smarttags" w:element="PlaceName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Bard</w:t>
                </w:r>
              </w:smartTag>
              <w:r w:rsidRPr="009226EE">
                <w:rPr>
                  <w:rFonts w:ascii="Arial" w:hAnsi="Arial" w:cs="Arial"/>
                  <w:color w:val="auto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College</w:t>
                </w:r>
              </w:smartTag>
            </w:smartTag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9226EE" w:rsidRPr="009226EE" w14:paraId="5681CC8E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A3F9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2003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4D85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ECNC –(European Centre for Nature Conservation), Tillburg, the </w:t>
            </w:r>
            <w:smartTag w:uri="urn:schemas-microsoft-com:office:smarttags" w:element="place">
              <w:smartTag w:uri="urn:schemas-microsoft-com:office:smarttags" w:element="country-region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Netherlands</w:t>
                </w:r>
              </w:smartTag>
            </w:smartTag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946D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7,700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DA6A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“BIOFACT” – EU-sponsored project to study effects of the new EU agricultural policy on farmers and biodiversity</w:t>
            </w:r>
          </w:p>
        </w:tc>
      </w:tr>
      <w:tr w:rsidR="009226EE" w:rsidRPr="009226EE" w14:paraId="6C07FA76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3854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2004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D90F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EU 6</w:t>
            </w:r>
            <w:r w:rsidRPr="009226EE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th</w:t>
            </w: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 framework grant “EMUDE”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1FE4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21,000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4904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Research project on sustainable consumption, part of research consortium lead by </w:t>
            </w:r>
            <w:smartTag w:uri="urn:schemas-microsoft-com:office:smarttags" w:element="place">
              <w:smartTag w:uri="urn:schemas-microsoft-com:office:smarttags" w:element="PlaceType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Univ.</w:t>
                </w:r>
              </w:smartTag>
              <w:r w:rsidRPr="009226EE">
                <w:rPr>
                  <w:rFonts w:ascii="Arial" w:hAnsi="Arial" w:cs="Arial"/>
                  <w:color w:val="auto"/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Milano</w:t>
                </w:r>
              </w:smartTag>
            </w:smartTag>
          </w:p>
        </w:tc>
      </w:tr>
      <w:tr w:rsidR="009226EE" w:rsidRPr="009226EE" w14:paraId="3FEFCAEE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832C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2004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DDAA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EU 6</w:t>
            </w:r>
            <w:r w:rsidRPr="009226EE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th</w:t>
            </w: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 framework grant  “SOBIO”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A2D1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23,000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0084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Research project on biodiversity in Europe, part of consortium lead by European Centre for Nature Conservation, </w:t>
            </w:r>
            <w:smartTag w:uri="urn:schemas-microsoft-com:office:smarttags" w:element="City">
              <w:r w:rsidRPr="009226EE">
                <w:rPr>
                  <w:rFonts w:ascii="Arial" w:hAnsi="Arial" w:cs="Arial"/>
                  <w:color w:val="auto"/>
                  <w:sz w:val="18"/>
                  <w:szCs w:val="18"/>
                </w:rPr>
                <w:t>Tilburg</w:t>
              </w:r>
            </w:smartTag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, the </w:t>
            </w:r>
            <w:smartTag w:uri="urn:schemas-microsoft-com:office:smarttags" w:element="place">
              <w:smartTag w:uri="urn:schemas-microsoft-com:office:smarttags" w:element="country-region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Netherlands</w:t>
                </w:r>
              </w:smartTag>
            </w:smartTag>
          </w:p>
        </w:tc>
      </w:tr>
      <w:tr w:rsidR="009226EE" w:rsidRPr="009226EE" w14:paraId="2BDA215B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D36A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2004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8A3D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Open Society Archives, </w:t>
            </w:r>
            <w:smartTag w:uri="urn:schemas-microsoft-com:office:smarttags" w:element="place">
              <w:smartTag w:uri="urn:schemas-microsoft-com:office:smarttags" w:element="City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Budapest</w:t>
                </w:r>
              </w:smartTag>
              <w:r w:rsidRPr="009226EE">
                <w:rPr>
                  <w:rFonts w:ascii="Arial" w:hAnsi="Arial" w:cs="Arial"/>
                  <w:color w:val="auto"/>
                  <w:sz w:val="18"/>
                  <w:szCs w:val="18"/>
                </w:rPr>
                <w:t xml:space="preserve">, </w:t>
              </w:r>
              <w:smartTag w:uri="urn:schemas-microsoft-com:office:smarttags" w:element="country-region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Hungary</w:t>
                </w:r>
              </w:smartTag>
            </w:smartTag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AFC09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50,000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AFC0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Research project on environmental history of the former  USSR</w:t>
            </w:r>
          </w:p>
        </w:tc>
      </w:tr>
      <w:tr w:rsidR="009226EE" w:rsidRPr="009226EE" w14:paraId="614B5221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7A45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2005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9D94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  <w:t>EU DG Agriculture Project  SCENAR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21E9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  <w:t>10,000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0DE42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Part of  team lead by ECNC in </w:t>
            </w:r>
            <w:smartTag w:uri="urn:schemas-microsoft-com:office:smarttags" w:element="place">
              <w:smartTag w:uri="urn:schemas-microsoft-com:office:smarttags" w:element="City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Tilburg</w:t>
                </w:r>
              </w:smartTag>
            </w:smartTag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 to assess possible scenarios for development of EU agriculture</w:t>
            </w:r>
          </w:p>
        </w:tc>
      </w:tr>
      <w:tr w:rsidR="009226EE" w:rsidRPr="009226EE" w14:paraId="783D2B92" w14:textId="77777777" w:rsidTr="00754A78">
        <w:trPr>
          <w:cantSplit/>
          <w:trHeight w:val="679"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B91F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bookmarkStart w:id="0" w:name="_Hlk31820876"/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2005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9AC6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RESET (Regional Seminar for Excellency in Teaching) OSI, </w:t>
            </w:r>
            <w:smartTag w:uri="urn:schemas-microsoft-com:office:smarttags" w:element="place">
              <w:smartTag w:uri="urn:schemas-microsoft-com:office:smarttags" w:element="country-region">
                <w:r w:rsidRPr="009226E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Hungary</w:t>
                </w:r>
              </w:smartTag>
            </w:smartTag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86D5" w14:textId="77777777" w:rsidR="009226EE" w:rsidRPr="009226EE" w:rsidRDefault="00541C25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  <w:r w:rsidR="009226EE" w:rsidRPr="009226EE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583E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Three- year Summer school for young professionals from CIS countries supported by OPEN Society Institute</w:t>
            </w:r>
          </w:p>
        </w:tc>
      </w:tr>
      <w:bookmarkEnd w:id="0"/>
      <w:tr w:rsidR="009226EE" w:rsidRPr="009226EE" w14:paraId="5F5CE150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7334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2006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72C6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  <w:t>UNEP (United Nations Environment Programme), Nairobi, Kenya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EA73" w14:textId="77777777" w:rsidR="009226EE" w:rsidRPr="009226EE" w:rsidRDefault="009226EE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40,000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136D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For the work on UNEP/GEO-4 report –input in writing of two chapters</w:t>
            </w:r>
          </w:p>
        </w:tc>
      </w:tr>
      <w:tr w:rsidR="009226EE" w:rsidRPr="009226EE" w14:paraId="24769C05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940F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2007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AD55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EU Marie Curie Advanced research network Aqu</w:t>
            </w:r>
            <w:r w:rsidR="0020632F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Ttrain  (3-years)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8454" w14:textId="77777777" w:rsidR="009226EE" w:rsidRPr="009226EE" w:rsidRDefault="0020632F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  <w:r w:rsidR="009226EE" w:rsidRPr="009226EE">
              <w:rPr>
                <w:rFonts w:ascii="Arial" w:hAnsi="Arial" w:cs="Arial"/>
                <w:color w:val="auto"/>
                <w:sz w:val="18"/>
                <w:szCs w:val="18"/>
              </w:rPr>
              <w:t>,000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341A" w14:textId="77777777" w:rsidR="009226EE" w:rsidRPr="009226EE" w:rsidRDefault="009226EE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Part of Research Network  </w:t>
            </w:r>
            <w:r w:rsidR="0020632F">
              <w:rPr>
                <w:rFonts w:ascii="Arial" w:hAnsi="Arial" w:cs="Arial"/>
                <w:color w:val="auto"/>
                <w:sz w:val="18"/>
                <w:szCs w:val="18"/>
              </w:rPr>
              <w:t>on Ground water pollution from g</w:t>
            </w: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eo</w:t>
            </w:r>
            <w:r w:rsidR="0020632F">
              <w:rPr>
                <w:rFonts w:ascii="Arial" w:hAnsi="Arial" w:cs="Arial"/>
                <w:color w:val="auto"/>
                <w:sz w:val="18"/>
                <w:szCs w:val="18"/>
              </w:rPr>
              <w:t>g</w:t>
            </w: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enic elements</w:t>
            </w:r>
          </w:p>
        </w:tc>
      </w:tr>
      <w:tr w:rsidR="002D6ED8" w:rsidRPr="009226EE" w14:paraId="54F961D0" w14:textId="77777777" w:rsidTr="00754A78">
        <w:trPr>
          <w:cantSplit/>
          <w:trHeight w:val="481"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25BC" w14:textId="77777777" w:rsidR="002D6ED8" w:rsidRPr="009226EE" w:rsidRDefault="002D6ED8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2009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86CD" w14:textId="77777777" w:rsidR="002D6ED8" w:rsidRPr="009226EE" w:rsidRDefault="002D6ED8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UNEP </w:t>
            </w:r>
            <w:r w:rsidRPr="009226EE"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  <w:t>(United Nations Environment Programme),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  <w:t xml:space="preserve"> </w:t>
            </w:r>
            <w:smartTag w:uri="urn:schemas-microsoft-com:office:smarttags" w:element="City">
              <w:r>
                <w:rPr>
                  <w:rFonts w:ascii="Arial" w:hAnsi="Arial" w:cs="Arial"/>
                  <w:color w:val="auto"/>
                  <w:sz w:val="18"/>
                  <w:szCs w:val="18"/>
                  <w:lang w:val="fr-FR"/>
                </w:rPr>
                <w:t>Geneva</w:t>
              </w:r>
            </w:smartTag>
            <w:r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fr-FR"/>
                  </w:rPr>
                  <w:t>Switzerland</w:t>
                </w:r>
              </w:smartTag>
            </w:smartTag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105B" w14:textId="77777777" w:rsidR="002D6ED8" w:rsidRDefault="002D6ED8" w:rsidP="009226E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40,000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6182" w14:textId="77777777" w:rsidR="002D6ED8" w:rsidRPr="009226EE" w:rsidRDefault="002D6ED8" w:rsidP="009226E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Update of UNEP GEO handbook on Integrated Environmental assessment</w:t>
            </w:r>
          </w:p>
        </w:tc>
      </w:tr>
      <w:tr w:rsidR="00754A78" w:rsidRPr="00754A78" w14:paraId="3540C4E3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3B21" w14:textId="77777777" w:rsidR="00754A78" w:rsidRPr="00754A78" w:rsidRDefault="00754A78" w:rsidP="00223F4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4A78">
              <w:rPr>
                <w:rFonts w:ascii="Arial" w:hAnsi="Arial" w:cs="Arial"/>
                <w:color w:val="auto"/>
                <w:sz w:val="18"/>
                <w:szCs w:val="18"/>
              </w:rPr>
              <w:t>2010-11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67A3" w14:textId="77777777" w:rsidR="00754A78" w:rsidRPr="00754A78" w:rsidRDefault="00754A78" w:rsidP="00223F4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4A78">
              <w:rPr>
                <w:rFonts w:ascii="Arial" w:hAnsi="Arial" w:cs="Arial"/>
                <w:color w:val="auto"/>
                <w:sz w:val="18"/>
                <w:szCs w:val="18"/>
              </w:rPr>
              <w:t>Open Society Foundation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9B6D" w14:textId="77777777" w:rsidR="00754A78" w:rsidRPr="00754A78" w:rsidRDefault="00754A78" w:rsidP="00223F4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54A78">
              <w:rPr>
                <w:rFonts w:ascii="Arial" w:hAnsi="Arial" w:cs="Arial"/>
                <w:color w:val="auto"/>
                <w:sz w:val="18"/>
                <w:szCs w:val="18"/>
              </w:rPr>
              <w:t>112,495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7BD1" w14:textId="77777777" w:rsidR="00754A78" w:rsidRPr="00754A78" w:rsidRDefault="00754A78" w:rsidP="00223F43">
            <w:pPr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754A78">
              <w:rPr>
                <w:rFonts w:ascii="Arial" w:hAnsi="Arial" w:cs="Arial"/>
                <w:iCs/>
                <w:color w:val="auto"/>
                <w:sz w:val="18"/>
                <w:szCs w:val="18"/>
              </w:rPr>
              <w:t>Governance of Global Environmental Change</w:t>
            </w: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754A78" w:rsidRPr="00754A78" w14:paraId="2BA21BC7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E08A4" w14:textId="77777777" w:rsidR="00754A78" w:rsidRPr="00754A78" w:rsidRDefault="00754A78" w:rsidP="00223F4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4A78">
              <w:rPr>
                <w:rFonts w:ascii="Arial" w:hAnsi="Arial" w:cs="Arial"/>
                <w:color w:val="auto"/>
                <w:sz w:val="18"/>
                <w:szCs w:val="18"/>
              </w:rPr>
              <w:t>2010-13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3CB1" w14:textId="77777777" w:rsidR="00754A78" w:rsidRPr="00754A78" w:rsidRDefault="00754A78" w:rsidP="00223F4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4A78">
              <w:rPr>
                <w:rFonts w:ascii="Arial" w:hAnsi="Arial" w:cs="Arial"/>
                <w:color w:val="auto"/>
                <w:sz w:val="18"/>
                <w:szCs w:val="18"/>
              </w:rPr>
              <w:t>EU TEMPUS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2638" w14:textId="77777777" w:rsidR="00754A78" w:rsidRPr="00754A78" w:rsidRDefault="00754A78" w:rsidP="00223F4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4A78">
              <w:rPr>
                <w:rFonts w:ascii="Arial" w:hAnsi="Arial" w:cs="Arial"/>
                <w:color w:val="auto"/>
                <w:sz w:val="18"/>
                <w:szCs w:val="18"/>
              </w:rPr>
              <w:t>EUR 1,138,546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1CF8" w14:textId="77777777" w:rsidR="00754A78" w:rsidRPr="00754A78" w:rsidRDefault="00754A78" w:rsidP="00223F43">
            <w:pPr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754A78">
              <w:rPr>
                <w:rFonts w:ascii="Arial" w:hAnsi="Arial" w:cs="Arial"/>
                <w:iCs/>
                <w:color w:val="auto"/>
                <w:sz w:val="18"/>
                <w:szCs w:val="18"/>
              </w:rPr>
              <w:t>Environmental Governance for Environmental Curricula</w:t>
            </w:r>
          </w:p>
        </w:tc>
      </w:tr>
      <w:tr w:rsidR="00754A78" w:rsidRPr="00754A78" w14:paraId="0DB38B70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784A" w14:textId="77777777" w:rsidR="00754A78" w:rsidRPr="00754A78" w:rsidRDefault="00754A78" w:rsidP="00223F4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4A78">
              <w:rPr>
                <w:rFonts w:ascii="Arial" w:hAnsi="Arial" w:cs="Arial"/>
                <w:color w:val="auto"/>
                <w:sz w:val="18"/>
                <w:szCs w:val="18"/>
              </w:rPr>
              <w:t>2008-12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5DF0" w14:textId="77777777" w:rsidR="00754A78" w:rsidRPr="00754A78" w:rsidRDefault="00754A78" w:rsidP="00223F4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4A78">
              <w:rPr>
                <w:rFonts w:ascii="Arial" w:hAnsi="Arial" w:cs="Arial"/>
                <w:color w:val="auto"/>
                <w:sz w:val="18"/>
                <w:szCs w:val="18"/>
              </w:rPr>
              <w:t>EU TEMPUS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9CBA" w14:textId="77777777" w:rsidR="00754A78" w:rsidRPr="00754A78" w:rsidRDefault="00754A78" w:rsidP="00223F4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4A78">
              <w:rPr>
                <w:rFonts w:ascii="Arial" w:hAnsi="Arial" w:cs="Arial"/>
                <w:color w:val="auto"/>
                <w:sz w:val="18"/>
                <w:szCs w:val="18"/>
              </w:rPr>
              <w:t>EUR 1,090,000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4B8F" w14:textId="77777777" w:rsidR="00754A78" w:rsidRPr="00754A78" w:rsidRDefault="00754A78" w:rsidP="00223F43">
            <w:pPr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754A78">
              <w:rPr>
                <w:rFonts w:ascii="Arial" w:hAnsi="Arial" w:cs="Arial"/>
                <w:iCs/>
                <w:color w:val="auto"/>
                <w:sz w:val="18"/>
                <w:szCs w:val="18"/>
              </w:rPr>
              <w:t>Improvement of education on environmental management</w:t>
            </w:r>
          </w:p>
        </w:tc>
      </w:tr>
      <w:tr w:rsidR="00754A78" w:rsidRPr="00754A78" w14:paraId="539C4A36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FD09" w14:textId="77777777" w:rsidR="00754A78" w:rsidRPr="00754A78" w:rsidRDefault="00754A78" w:rsidP="00223F4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2010-12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28B2" w14:textId="1A78D661" w:rsidR="00754A78" w:rsidRPr="009226EE" w:rsidRDefault="00754A78" w:rsidP="00223F43">
            <w:pPr>
              <w:jc w:val="both"/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</w:pPr>
            <w:r w:rsidRPr="009226EE"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  <w:t xml:space="preserve">UNEP (United Nations </w:t>
            </w:r>
            <w:r w:rsidR="00E8541F" w:rsidRPr="009226EE"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  <w:t>Environ</w:t>
            </w:r>
            <w:r w:rsidR="00E8541F"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  <w:t>m</w:t>
            </w:r>
            <w:r w:rsidR="00E8541F" w:rsidRPr="009226EE"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  <w:t>ent</w:t>
            </w:r>
            <w:r w:rsidRPr="009226EE"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  <w:t xml:space="preserve"> Programme), Nairobi, Kenya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1A1E" w14:textId="77777777" w:rsidR="00754A78" w:rsidRPr="009226EE" w:rsidRDefault="00754A78" w:rsidP="00223F4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C87D" w14:textId="77777777" w:rsidR="00754A78" w:rsidRPr="009226EE" w:rsidRDefault="00754A78" w:rsidP="00223F43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For the work on UNEP/GEO-5</w:t>
            </w:r>
            <w:r w:rsidRPr="009226EE">
              <w:rPr>
                <w:rFonts w:ascii="Arial" w:hAnsi="Arial" w:cs="Arial"/>
                <w:color w:val="auto"/>
                <w:sz w:val="18"/>
                <w:szCs w:val="18"/>
              </w:rPr>
              <w:t xml:space="preserve"> report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– Co-ordinating Lead Author of Chapter </w:t>
            </w:r>
            <w:r w:rsidR="00260F0B">
              <w:rPr>
                <w:rFonts w:ascii="Arial" w:hAnsi="Arial" w:cs="Arial"/>
                <w:color w:val="auto"/>
                <w:sz w:val="18"/>
                <w:szCs w:val="18"/>
              </w:rPr>
              <w:t>11 (</w:t>
            </w:r>
            <w:smartTag w:uri="urn:schemas-microsoft-com:office:smarttags" w:element="place">
              <w:r w:rsidR="00260F0B">
                <w:rPr>
                  <w:rFonts w:ascii="Arial" w:hAnsi="Arial" w:cs="Arial"/>
                  <w:color w:val="auto"/>
                  <w:sz w:val="18"/>
                  <w:szCs w:val="18"/>
                </w:rPr>
                <w:t>Europe</w:t>
              </w:r>
            </w:smartTag>
            <w:r w:rsidR="00260F0B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</w:tr>
      <w:tr w:rsidR="00DD62D4" w:rsidRPr="00754A78" w14:paraId="5096E011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DB8D" w14:textId="77777777" w:rsidR="00DD62D4" w:rsidRDefault="00DD62D4" w:rsidP="00223F4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2015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7335" w14:textId="77777777" w:rsidR="00DD62D4" w:rsidRPr="009226EE" w:rsidRDefault="00DD62D4" w:rsidP="00223F43">
            <w:pPr>
              <w:jc w:val="both"/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fr-FR"/>
              </w:rPr>
              <w:t>CEU Research Grant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A0EE" w14:textId="77777777" w:rsidR="00DD62D4" w:rsidRDefault="00DD62D4" w:rsidP="00223F4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6,000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9ACA" w14:textId="77777777" w:rsidR="00DD62D4" w:rsidRDefault="00DD62D4" w:rsidP="00223F43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Grant to update 1992 book on Environmental Legacy</w:t>
            </w:r>
          </w:p>
        </w:tc>
      </w:tr>
      <w:tr w:rsidR="002C2A3B" w:rsidRPr="002C2A3B" w14:paraId="06137E67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DE38" w14:textId="77777777" w:rsidR="002C2A3B" w:rsidRDefault="002C2A3B" w:rsidP="00223F4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2020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E65C" w14:textId="77777777" w:rsidR="002C2A3B" w:rsidRPr="002C2A3B" w:rsidRDefault="002C2A3B" w:rsidP="00223F43">
            <w:pPr>
              <w:jc w:val="both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2C2A3B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Marie Curie INTENSE project on curriculum development at PhD level for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partner countries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50CFF" w14:textId="163C8939" w:rsidR="002C2A3B" w:rsidRPr="002C2A3B" w:rsidRDefault="002C2A3B" w:rsidP="00223F4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1</w:t>
            </w:r>
            <w:r w:rsidR="00E8541F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0,500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679C" w14:textId="77777777" w:rsidR="002C2A3B" w:rsidRPr="002C2A3B" w:rsidRDefault="002C2A3B" w:rsidP="00223F43">
            <w:pPr>
              <w:jc w:val="both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Quality Assurance external examiner for the project</w:t>
            </w:r>
          </w:p>
        </w:tc>
      </w:tr>
      <w:tr w:rsidR="004D6E7B" w:rsidRPr="002C2A3B" w14:paraId="6C90A2EA" w14:textId="77777777" w:rsidTr="00754A78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E829" w14:textId="3FE3813E" w:rsidR="004D6E7B" w:rsidRDefault="004D6E7B" w:rsidP="00223F4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2022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5340" w14:textId="4FB94F78" w:rsidR="004D6E7B" w:rsidRPr="002C2A3B" w:rsidRDefault="004D6E7B" w:rsidP="00223F43">
            <w:pPr>
              <w:jc w:val="both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Methodological approaches to post-war environmental damage assessment of war in Ukraine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7686" w14:textId="4A32DE98" w:rsidR="004D6E7B" w:rsidRDefault="004D6E7B" w:rsidP="00223F4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1.5 year fellowship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B5F7" w14:textId="0FED5D23" w:rsidR="004D6E7B" w:rsidRDefault="004D6E7B" w:rsidP="00223F43">
            <w:pPr>
              <w:jc w:val="both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Project supported by OSUN through fellowships to Ukrainian scholars</w:t>
            </w:r>
          </w:p>
        </w:tc>
      </w:tr>
    </w:tbl>
    <w:p w14:paraId="34E4E7C5" w14:textId="77777777" w:rsidR="0031606D" w:rsidRPr="002C2A3B" w:rsidRDefault="0031606D">
      <w:pPr>
        <w:rPr>
          <w:rFonts w:ascii="Arial" w:hAnsi="Arial" w:cs="Arial"/>
          <w:b/>
          <w:color w:val="auto"/>
          <w:sz w:val="20"/>
          <w:lang w:val="en-US"/>
        </w:rPr>
        <w:sectPr w:rsidR="0031606D" w:rsidRPr="002C2A3B" w:rsidSect="0031606D">
          <w:pgSz w:w="16840" w:h="11907" w:orient="landscape" w:code="9"/>
          <w:pgMar w:top="1412" w:right="1009" w:bottom="1140" w:left="1009" w:header="720" w:footer="720" w:gutter="561"/>
          <w:pgNumType w:start="1"/>
          <w:cols w:space="720"/>
          <w:titlePg/>
        </w:sectPr>
      </w:pPr>
    </w:p>
    <w:p w14:paraId="4C9C4CCD" w14:textId="77777777" w:rsidR="009226EE" w:rsidRPr="002C2A3B" w:rsidRDefault="009226EE">
      <w:pPr>
        <w:rPr>
          <w:rFonts w:ascii="Arial" w:hAnsi="Arial" w:cs="Arial"/>
          <w:b/>
          <w:color w:val="auto"/>
          <w:sz w:val="20"/>
          <w:lang w:val="en-US"/>
        </w:rPr>
      </w:pPr>
    </w:p>
    <w:p w14:paraId="233B4551" w14:textId="77777777" w:rsidR="00754456" w:rsidRPr="002C2A3B" w:rsidRDefault="00754456" w:rsidP="00754456">
      <w:pPr>
        <w:rPr>
          <w:rFonts w:ascii="Arial" w:hAnsi="Arial"/>
          <w:color w:val="auto"/>
          <w:sz w:val="20"/>
          <w:lang w:val="en-US"/>
        </w:rPr>
      </w:pPr>
    </w:p>
    <w:p w14:paraId="33DEFD08" w14:textId="77777777" w:rsidR="00BA0808" w:rsidRDefault="00BA0808" w:rsidP="00BA0808">
      <w:pPr>
        <w:spacing w:line="280" w:lineRule="atLeast"/>
        <w:rPr>
          <w:rFonts w:ascii="Arial" w:hAnsi="Arial"/>
          <w:b/>
          <w:color w:val="auto"/>
          <w:sz w:val="18"/>
          <w:u w:val="single"/>
        </w:rPr>
      </w:pPr>
      <w:r>
        <w:rPr>
          <w:rFonts w:ascii="Arial" w:hAnsi="Arial"/>
          <w:b/>
          <w:color w:val="auto"/>
          <w:sz w:val="18"/>
          <w:u w:val="single"/>
        </w:rPr>
        <w:t>Selected list of publications</w:t>
      </w:r>
    </w:p>
    <w:p w14:paraId="0C9DF620" w14:textId="77777777" w:rsidR="00BA0808" w:rsidRPr="00415F0F" w:rsidRDefault="00BA0808" w:rsidP="00BA0808">
      <w:pPr>
        <w:ind w:left="360" w:hanging="360"/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 xml:space="preserve">1.   Glasnost and Ecology (with </w:t>
      </w:r>
      <w:smartTag w:uri="urn:schemas-microsoft-com:office:smarttags" w:element="place">
        <w:r w:rsidRPr="00415F0F">
          <w:rPr>
            <w:rFonts w:ascii="Arial" w:hAnsi="Arial" w:cs="Arial"/>
            <w:color w:val="auto"/>
            <w:sz w:val="20"/>
          </w:rPr>
          <w:t>I.</w:t>
        </w:r>
      </w:smartTag>
      <w:r w:rsidRPr="00415F0F">
        <w:rPr>
          <w:rFonts w:ascii="Arial" w:hAnsi="Arial" w:cs="Arial"/>
          <w:color w:val="auto"/>
          <w:sz w:val="20"/>
        </w:rPr>
        <w:t xml:space="preserve"> Altshuler). </w:t>
      </w:r>
      <w:r w:rsidRPr="00415F0F">
        <w:rPr>
          <w:rFonts w:ascii="Arial" w:hAnsi="Arial" w:cs="Arial"/>
          <w:i/>
          <w:color w:val="auto"/>
          <w:sz w:val="20"/>
        </w:rPr>
        <w:t>Energia</w:t>
      </w:r>
      <w:r w:rsidRPr="00415F0F">
        <w:rPr>
          <w:rFonts w:ascii="Arial" w:hAnsi="Arial" w:cs="Arial"/>
          <w:color w:val="auto"/>
          <w:sz w:val="20"/>
        </w:rPr>
        <w:t xml:space="preserve"> N11, 1987 (Journal of the Presidium of the </w:t>
      </w:r>
      <w:smartTag w:uri="urn:schemas-microsoft-com:office:smarttags" w:element="place">
        <w:smartTag w:uri="urn:schemas-microsoft-com:office:smarttags" w:element="PlaceName">
          <w:r w:rsidRPr="00415F0F">
            <w:rPr>
              <w:rFonts w:ascii="Arial" w:hAnsi="Arial" w:cs="Arial"/>
              <w:color w:val="auto"/>
              <w:sz w:val="20"/>
            </w:rPr>
            <w:t>USSR</w:t>
          </w:r>
        </w:smartTag>
        <w:r w:rsidRPr="00415F0F">
          <w:rPr>
            <w:rFonts w:ascii="Arial" w:hAnsi="Arial" w:cs="Arial"/>
            <w:color w:val="auto"/>
            <w:sz w:val="20"/>
          </w:rPr>
          <w:t xml:space="preserve"> </w:t>
        </w:r>
        <w:smartTag w:uri="urn:schemas-microsoft-com:office:smarttags" w:element="PlaceType">
          <w:r w:rsidRPr="00415F0F">
            <w:rPr>
              <w:rFonts w:ascii="Arial" w:hAnsi="Arial" w:cs="Arial"/>
              <w:color w:val="auto"/>
              <w:sz w:val="20"/>
            </w:rPr>
            <w:t>Academy</w:t>
          </w:r>
        </w:smartTag>
      </w:smartTag>
      <w:r w:rsidRPr="00415F0F">
        <w:rPr>
          <w:rFonts w:ascii="Arial" w:hAnsi="Arial" w:cs="Arial"/>
          <w:color w:val="auto"/>
          <w:sz w:val="20"/>
        </w:rPr>
        <w:t xml:space="preserve"> of Sciences) [IN RUSSIAN].</w:t>
      </w:r>
    </w:p>
    <w:p w14:paraId="22F7D16A" w14:textId="77777777" w:rsidR="00BA0808" w:rsidRPr="00415F0F" w:rsidRDefault="00BA0808" w:rsidP="00BA0808">
      <w:pPr>
        <w:ind w:left="360" w:hanging="360"/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>2.</w:t>
      </w:r>
      <w:r w:rsidRPr="00415F0F">
        <w:rPr>
          <w:rFonts w:ascii="Arial" w:hAnsi="Arial" w:cs="Arial"/>
          <w:color w:val="auto"/>
          <w:sz w:val="20"/>
        </w:rPr>
        <w:tab/>
        <w:t xml:space="preserve">Distribution of Heavy Metals in the Peat Bogs of European </w:t>
      </w:r>
      <w:smartTag w:uri="urn:schemas-microsoft-com:office:smarttags" w:element="place">
        <w:smartTag w:uri="urn:schemas-microsoft-com:office:smarttags" w:element="country-region">
          <w:r w:rsidRPr="00415F0F">
            <w:rPr>
              <w:rFonts w:ascii="Arial" w:hAnsi="Arial" w:cs="Arial"/>
              <w:color w:val="auto"/>
              <w:sz w:val="20"/>
            </w:rPr>
            <w:t>Russia</w:t>
          </w:r>
        </w:smartTag>
      </w:smartTag>
      <w:r w:rsidRPr="00415F0F">
        <w:rPr>
          <w:rFonts w:ascii="Arial" w:hAnsi="Arial" w:cs="Arial"/>
          <w:color w:val="auto"/>
          <w:sz w:val="20"/>
        </w:rPr>
        <w:t xml:space="preserve"> as the Evidence of Air Pollution (with S.Badenkova and O.Dobrodeev). In: </w:t>
      </w:r>
      <w:r w:rsidRPr="00415F0F">
        <w:rPr>
          <w:rFonts w:ascii="Arial" w:hAnsi="Arial" w:cs="Arial"/>
          <w:i/>
          <w:color w:val="auto"/>
          <w:sz w:val="20"/>
        </w:rPr>
        <w:t>Experiment and modelling in the Studies of Forest and Bog Ecosystems</w:t>
      </w:r>
      <w:r w:rsidRPr="00415F0F">
        <w:rPr>
          <w:rFonts w:ascii="Arial" w:hAnsi="Arial" w:cs="Arial"/>
          <w:color w:val="auto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15F0F">
            <w:rPr>
              <w:rFonts w:ascii="Arial" w:hAnsi="Arial" w:cs="Arial"/>
              <w:color w:val="auto"/>
              <w:sz w:val="20"/>
            </w:rPr>
            <w:t>Moscow</w:t>
          </w:r>
        </w:smartTag>
      </w:smartTag>
      <w:r w:rsidRPr="00415F0F">
        <w:rPr>
          <w:rFonts w:ascii="Arial" w:hAnsi="Arial" w:cs="Arial"/>
          <w:color w:val="auto"/>
          <w:sz w:val="20"/>
        </w:rPr>
        <w:t>, 1988 [IN RUSSIAN].</w:t>
      </w:r>
    </w:p>
    <w:p w14:paraId="1829944B" w14:textId="77777777" w:rsidR="00BA0808" w:rsidRPr="00415F0F" w:rsidRDefault="00BA0808" w:rsidP="00BA0808">
      <w:pPr>
        <w:ind w:left="360" w:hanging="360"/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>3.</w:t>
      </w:r>
      <w:r w:rsidRPr="00415F0F">
        <w:rPr>
          <w:rFonts w:ascii="Arial" w:hAnsi="Arial" w:cs="Arial"/>
          <w:color w:val="auto"/>
          <w:sz w:val="20"/>
        </w:rPr>
        <w:tab/>
        <w:t xml:space="preserve">Transboundary Atmospheric Pollution and the Problems of assessing its Damage (with G.Motkin and I. Altshuler). </w:t>
      </w:r>
      <w:smartTag w:uri="urn:schemas-microsoft-com:office:smarttags" w:element="City">
        <w:smartTag w:uri="urn:schemas-microsoft-com:office:smarttags" w:element="place">
          <w:r w:rsidRPr="00415F0F">
            <w:rPr>
              <w:rFonts w:ascii="Arial" w:hAnsi="Arial" w:cs="Arial"/>
              <w:color w:val="auto"/>
              <w:sz w:val="20"/>
            </w:rPr>
            <w:t>Moscow</w:t>
          </w:r>
        </w:smartTag>
      </w:smartTag>
      <w:r w:rsidRPr="00415F0F">
        <w:rPr>
          <w:rFonts w:ascii="Arial" w:hAnsi="Arial" w:cs="Arial"/>
          <w:color w:val="auto"/>
          <w:sz w:val="20"/>
        </w:rPr>
        <w:t xml:space="preserve">, edition </w:t>
      </w:r>
      <w:r w:rsidRPr="00415F0F">
        <w:rPr>
          <w:rFonts w:ascii="Arial" w:hAnsi="Arial" w:cs="Arial"/>
          <w:i/>
          <w:color w:val="auto"/>
          <w:sz w:val="20"/>
        </w:rPr>
        <w:t>VINITI</w:t>
      </w:r>
      <w:r w:rsidRPr="00415F0F">
        <w:rPr>
          <w:rFonts w:ascii="Arial" w:hAnsi="Arial" w:cs="Arial"/>
          <w:color w:val="auto"/>
          <w:sz w:val="20"/>
        </w:rPr>
        <w:t>, 1988 [IN RUSSIAN].</w:t>
      </w:r>
    </w:p>
    <w:p w14:paraId="0E2AD159" w14:textId="77777777" w:rsidR="00BA0808" w:rsidRPr="00415F0F" w:rsidRDefault="00BA0808" w:rsidP="00BA0808">
      <w:pPr>
        <w:ind w:left="360" w:hanging="360"/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>4.</w:t>
      </w:r>
      <w:r w:rsidRPr="00415F0F">
        <w:rPr>
          <w:rFonts w:ascii="Arial" w:hAnsi="Arial" w:cs="Arial"/>
          <w:color w:val="auto"/>
          <w:sz w:val="20"/>
        </w:rPr>
        <w:tab/>
        <w:t xml:space="preserve">Materials of roundtables in the </w:t>
      </w:r>
      <w:smartTag w:uri="urn:schemas-microsoft-com:office:smarttags" w:element="place">
        <w:smartTag w:uri="urn:schemas-microsoft-com:office:smarttags" w:element="PlaceName">
          <w:r w:rsidRPr="00415F0F">
            <w:rPr>
              <w:rFonts w:ascii="Arial" w:hAnsi="Arial" w:cs="Arial"/>
              <w:color w:val="auto"/>
              <w:sz w:val="20"/>
            </w:rPr>
            <w:t>Moscow</w:t>
          </w:r>
        </w:smartTag>
        <w:r w:rsidRPr="00415F0F">
          <w:rPr>
            <w:rFonts w:ascii="Arial" w:hAnsi="Arial" w:cs="Arial"/>
            <w:color w:val="auto"/>
            <w:sz w:val="20"/>
          </w:rPr>
          <w:t xml:space="preserve"> </w:t>
        </w:r>
        <w:smartTag w:uri="urn:schemas-microsoft-com:office:smarttags" w:element="PlaceType">
          <w:r w:rsidRPr="00415F0F">
            <w:rPr>
              <w:rFonts w:ascii="Arial" w:hAnsi="Arial" w:cs="Arial"/>
              <w:color w:val="auto"/>
              <w:sz w:val="20"/>
            </w:rPr>
            <w:t>University</w:t>
          </w:r>
        </w:smartTag>
      </w:smartTag>
      <w:r w:rsidRPr="00415F0F">
        <w:rPr>
          <w:rFonts w:ascii="Arial" w:hAnsi="Arial" w:cs="Arial"/>
          <w:color w:val="auto"/>
          <w:sz w:val="20"/>
        </w:rPr>
        <w:t xml:space="preserve"> (with I. Altshuler). </w:t>
      </w:r>
      <w:r w:rsidRPr="00415F0F">
        <w:rPr>
          <w:rFonts w:ascii="Arial" w:hAnsi="Arial" w:cs="Arial"/>
          <w:i/>
          <w:color w:val="auto"/>
          <w:sz w:val="20"/>
        </w:rPr>
        <w:t>Environment</w:t>
      </w:r>
      <w:r w:rsidRPr="00415F0F">
        <w:rPr>
          <w:rFonts w:ascii="Arial" w:hAnsi="Arial" w:cs="Arial"/>
          <w:color w:val="auto"/>
          <w:sz w:val="20"/>
        </w:rPr>
        <w:t xml:space="preserve"> (the international journal), vol. 30, N12, 1988 [IN ENGLISH].</w:t>
      </w:r>
    </w:p>
    <w:p w14:paraId="1BADFD7B" w14:textId="77777777" w:rsidR="00BA0808" w:rsidRPr="00415F0F" w:rsidRDefault="00BA0808" w:rsidP="00BA0808">
      <w:pPr>
        <w:ind w:left="360" w:hanging="360"/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>5.</w:t>
      </w:r>
      <w:r w:rsidRPr="00415F0F">
        <w:rPr>
          <w:rFonts w:ascii="Arial" w:hAnsi="Arial" w:cs="Arial"/>
          <w:color w:val="auto"/>
          <w:sz w:val="20"/>
        </w:rPr>
        <w:tab/>
        <w:t xml:space="preserve">Geographical Characteristics of Migration Linkages in the </w:t>
      </w:r>
      <w:smartTag w:uri="urn:schemas-microsoft-com:office:smarttags" w:element="place">
        <w:smartTag w:uri="urn:schemas-microsoft-com:office:smarttags" w:element="City">
          <w:r w:rsidRPr="00415F0F">
            <w:rPr>
              <w:rFonts w:ascii="Arial" w:hAnsi="Arial" w:cs="Arial"/>
              <w:color w:val="auto"/>
              <w:sz w:val="20"/>
            </w:rPr>
            <w:t>Moscow</w:t>
          </w:r>
        </w:smartTag>
      </w:smartTag>
      <w:r w:rsidRPr="00415F0F">
        <w:rPr>
          <w:rFonts w:ascii="Arial" w:hAnsi="Arial" w:cs="Arial"/>
          <w:color w:val="auto"/>
          <w:sz w:val="20"/>
        </w:rPr>
        <w:t xml:space="preserve"> Capital Region (with I.Molodikova and V.Velitchkin). </w:t>
      </w:r>
      <w:r w:rsidRPr="00415F0F">
        <w:rPr>
          <w:rFonts w:ascii="Arial" w:hAnsi="Arial" w:cs="Arial"/>
          <w:i/>
          <w:color w:val="auto"/>
          <w:sz w:val="20"/>
        </w:rPr>
        <w:t xml:space="preserve">Soviet Geography, </w:t>
      </w:r>
      <w:r w:rsidRPr="00415F0F">
        <w:rPr>
          <w:rFonts w:ascii="Arial" w:hAnsi="Arial" w:cs="Arial"/>
          <w:color w:val="auto"/>
          <w:sz w:val="20"/>
        </w:rPr>
        <w:t>vol.XXX, N5, 1989 (</w:t>
      </w:r>
      <w:smartTag w:uri="urn:schemas-microsoft-com:office:smarttags" w:element="place">
        <w:smartTag w:uri="urn:schemas-microsoft-com:office:smarttags" w:element="City">
          <w:r w:rsidRPr="00415F0F">
            <w:rPr>
              <w:rFonts w:ascii="Arial" w:hAnsi="Arial" w:cs="Arial"/>
              <w:color w:val="auto"/>
              <w:sz w:val="20"/>
            </w:rPr>
            <w:t>Chicago</w:t>
          </w:r>
        </w:smartTag>
        <w:r w:rsidRPr="00415F0F">
          <w:rPr>
            <w:rFonts w:ascii="Arial" w:hAnsi="Arial" w:cs="Arial"/>
            <w:color w:val="auto"/>
            <w:sz w:val="20"/>
          </w:rPr>
          <w:t xml:space="preserve">, </w:t>
        </w:r>
        <w:smartTag w:uri="urn:schemas-microsoft-com:office:smarttags" w:element="country-region">
          <w:r w:rsidRPr="00415F0F">
            <w:rPr>
              <w:rFonts w:ascii="Arial" w:hAnsi="Arial" w:cs="Arial"/>
              <w:color w:val="auto"/>
              <w:sz w:val="20"/>
            </w:rPr>
            <w:t>USA</w:t>
          </w:r>
        </w:smartTag>
      </w:smartTag>
      <w:r w:rsidRPr="00415F0F">
        <w:rPr>
          <w:rFonts w:ascii="Arial" w:hAnsi="Arial" w:cs="Arial"/>
          <w:color w:val="auto"/>
          <w:sz w:val="20"/>
        </w:rPr>
        <w:t>) [IN ENGLISH].</w:t>
      </w:r>
    </w:p>
    <w:p w14:paraId="7CE2095C" w14:textId="77777777" w:rsidR="00BA0808" w:rsidRPr="00415F0F" w:rsidRDefault="00BA0808" w:rsidP="00BA0808">
      <w:pPr>
        <w:ind w:left="360" w:hanging="360"/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>6.</w:t>
      </w:r>
      <w:r w:rsidRPr="00415F0F">
        <w:rPr>
          <w:rFonts w:ascii="Arial" w:hAnsi="Arial" w:cs="Arial"/>
          <w:color w:val="auto"/>
          <w:sz w:val="20"/>
        </w:rPr>
        <w:tab/>
        <w:t xml:space="preserve">Principles of Information about the State of the Environment in the </w:t>
      </w:r>
      <w:smartTag w:uri="urn:schemas-microsoft-com:office:smarttags" w:element="place">
        <w:smartTag w:uri="urn:schemas-microsoft-com:office:smarttags" w:element="country-region">
          <w:r w:rsidRPr="00415F0F">
            <w:rPr>
              <w:rFonts w:ascii="Arial" w:hAnsi="Arial" w:cs="Arial"/>
              <w:color w:val="auto"/>
              <w:sz w:val="20"/>
            </w:rPr>
            <w:t>USA</w:t>
          </w:r>
        </w:smartTag>
      </w:smartTag>
      <w:r w:rsidRPr="00415F0F">
        <w:rPr>
          <w:rFonts w:ascii="Arial" w:hAnsi="Arial" w:cs="Arial"/>
          <w:color w:val="auto"/>
          <w:sz w:val="20"/>
        </w:rPr>
        <w:t xml:space="preserve"> (with M. Zaitsev). Information bulletin of the Research Centre "</w:t>
      </w:r>
      <w:r w:rsidRPr="00415F0F">
        <w:rPr>
          <w:rFonts w:ascii="Arial" w:hAnsi="Arial" w:cs="Arial"/>
          <w:i/>
          <w:color w:val="auto"/>
          <w:sz w:val="20"/>
        </w:rPr>
        <w:t>Ecologia</w:t>
      </w:r>
      <w:r w:rsidRPr="00415F0F">
        <w:rPr>
          <w:rFonts w:ascii="Arial" w:hAnsi="Arial" w:cs="Arial"/>
          <w:color w:val="auto"/>
          <w:sz w:val="20"/>
        </w:rPr>
        <w:t>", vol. 4, 1989 [IN RUSSIAN].</w:t>
      </w:r>
    </w:p>
    <w:p w14:paraId="068DF8AD" w14:textId="77777777" w:rsidR="00BA0808" w:rsidRPr="00415F0F" w:rsidRDefault="00BA0808" w:rsidP="00BA0808">
      <w:pPr>
        <w:ind w:left="360" w:hanging="360"/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>7.</w:t>
      </w:r>
      <w:r w:rsidRPr="00415F0F">
        <w:rPr>
          <w:rFonts w:ascii="Arial" w:hAnsi="Arial" w:cs="Arial"/>
          <w:color w:val="auto"/>
          <w:sz w:val="20"/>
        </w:rPr>
        <w:tab/>
        <w:t xml:space="preserve">The Changing Face of Environmentalism in the </w:t>
      </w:r>
      <w:smartTag w:uri="urn:schemas-microsoft-com:office:smarttags" w:element="place">
        <w:r w:rsidRPr="00415F0F">
          <w:rPr>
            <w:rFonts w:ascii="Arial" w:hAnsi="Arial" w:cs="Arial"/>
            <w:color w:val="auto"/>
            <w:sz w:val="20"/>
          </w:rPr>
          <w:t>Soviet Union</w:t>
        </w:r>
      </w:smartTag>
      <w:r w:rsidRPr="00415F0F">
        <w:rPr>
          <w:rFonts w:ascii="Arial" w:hAnsi="Arial" w:cs="Arial"/>
          <w:color w:val="auto"/>
          <w:sz w:val="20"/>
        </w:rPr>
        <w:t xml:space="preserve"> (with I.Altshuler). </w:t>
      </w:r>
      <w:r w:rsidRPr="00415F0F">
        <w:rPr>
          <w:rFonts w:ascii="Arial" w:hAnsi="Arial" w:cs="Arial"/>
          <w:i/>
          <w:color w:val="auto"/>
          <w:sz w:val="20"/>
        </w:rPr>
        <w:t xml:space="preserve">Environment </w:t>
      </w:r>
      <w:r w:rsidRPr="00415F0F">
        <w:rPr>
          <w:rFonts w:ascii="Arial" w:hAnsi="Arial" w:cs="Arial"/>
          <w:color w:val="auto"/>
          <w:sz w:val="20"/>
        </w:rPr>
        <w:t>(the international journal). Vol. 32, N2, 1990 [IN ENGLISH].</w:t>
      </w:r>
    </w:p>
    <w:p w14:paraId="0F89A7D8" w14:textId="77777777" w:rsidR="00BA0808" w:rsidRPr="00415F0F" w:rsidRDefault="00BA0808" w:rsidP="00BA0808">
      <w:pPr>
        <w:ind w:left="360" w:hanging="360"/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>8.</w:t>
      </w:r>
      <w:r w:rsidRPr="00415F0F">
        <w:rPr>
          <w:rFonts w:ascii="Arial" w:hAnsi="Arial" w:cs="Arial"/>
          <w:color w:val="auto"/>
          <w:sz w:val="20"/>
        </w:rPr>
        <w:tab/>
        <w:t xml:space="preserve">Ecological Sovietology (with </w:t>
      </w:r>
      <w:smartTag w:uri="urn:schemas-microsoft-com:office:smarttags" w:element="place">
        <w:r w:rsidRPr="00415F0F">
          <w:rPr>
            <w:rFonts w:ascii="Arial" w:hAnsi="Arial" w:cs="Arial"/>
            <w:color w:val="auto"/>
            <w:sz w:val="20"/>
          </w:rPr>
          <w:t>I.</w:t>
        </w:r>
      </w:smartTag>
      <w:r w:rsidRPr="00415F0F">
        <w:rPr>
          <w:rFonts w:ascii="Arial" w:hAnsi="Arial" w:cs="Arial"/>
          <w:color w:val="auto"/>
          <w:sz w:val="20"/>
        </w:rPr>
        <w:t xml:space="preserve"> Altshuler). </w:t>
      </w:r>
      <w:r w:rsidRPr="00415F0F">
        <w:rPr>
          <w:rFonts w:ascii="Arial" w:hAnsi="Arial" w:cs="Arial"/>
          <w:i/>
          <w:color w:val="auto"/>
          <w:sz w:val="20"/>
        </w:rPr>
        <w:t>Energia</w:t>
      </w:r>
      <w:r w:rsidRPr="00415F0F">
        <w:rPr>
          <w:rFonts w:ascii="Arial" w:hAnsi="Arial" w:cs="Arial"/>
          <w:color w:val="auto"/>
          <w:sz w:val="20"/>
        </w:rPr>
        <w:t xml:space="preserve"> (journal of the Presidium of the USSR Academy of Sciences). N 8, 1990 [IN RUSSIAN].</w:t>
      </w:r>
    </w:p>
    <w:p w14:paraId="2EF8B647" w14:textId="77777777" w:rsidR="00BA0808" w:rsidRPr="00415F0F" w:rsidRDefault="00BA0808" w:rsidP="00BA0808">
      <w:pPr>
        <w:ind w:left="360" w:hanging="360"/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>9.</w:t>
      </w:r>
      <w:r w:rsidRPr="00415F0F">
        <w:rPr>
          <w:rFonts w:ascii="Arial" w:hAnsi="Arial" w:cs="Arial"/>
          <w:color w:val="auto"/>
          <w:sz w:val="20"/>
        </w:rPr>
        <w:tab/>
        <w:t xml:space="preserve">Environmental Impact Assessments and Changes in Public Ecological Movement in the </w:t>
      </w:r>
      <w:smartTag w:uri="urn:schemas-microsoft-com:office:smarttags" w:element="place">
        <w:smartTag w:uri="urn:schemas-microsoft-com:office:smarttags" w:element="country-region">
          <w:r w:rsidRPr="00415F0F">
            <w:rPr>
              <w:rFonts w:ascii="Arial" w:hAnsi="Arial" w:cs="Arial"/>
              <w:color w:val="auto"/>
              <w:sz w:val="20"/>
            </w:rPr>
            <w:t>USSR</w:t>
          </w:r>
        </w:smartTag>
      </w:smartTag>
      <w:r w:rsidRPr="00415F0F">
        <w:rPr>
          <w:rFonts w:ascii="Arial" w:hAnsi="Arial" w:cs="Arial"/>
          <w:color w:val="auto"/>
          <w:sz w:val="20"/>
        </w:rPr>
        <w:t xml:space="preserve">. </w:t>
      </w:r>
      <w:r w:rsidRPr="00415F0F">
        <w:rPr>
          <w:rFonts w:ascii="Arial" w:hAnsi="Arial" w:cs="Arial"/>
          <w:i/>
          <w:color w:val="auto"/>
          <w:sz w:val="20"/>
        </w:rPr>
        <w:t>Architectus</w:t>
      </w:r>
      <w:r w:rsidRPr="00415F0F">
        <w:rPr>
          <w:rFonts w:ascii="Arial" w:hAnsi="Arial" w:cs="Arial"/>
          <w:color w:val="auto"/>
          <w:sz w:val="20"/>
        </w:rPr>
        <w:t xml:space="preserve"> (International Journal of Architecture), winter 1991 issue, </w:t>
      </w:r>
      <w:smartTag w:uri="urn:schemas-microsoft-com:office:smarttags" w:element="place">
        <w:smartTag w:uri="urn:schemas-microsoft-com:office:smarttags" w:element="City">
          <w:r w:rsidRPr="00415F0F">
            <w:rPr>
              <w:rFonts w:ascii="Arial" w:hAnsi="Arial" w:cs="Arial"/>
              <w:color w:val="auto"/>
              <w:sz w:val="20"/>
            </w:rPr>
            <w:t>St. Paul</w:t>
          </w:r>
        </w:smartTag>
        <w:r w:rsidRPr="00415F0F">
          <w:rPr>
            <w:rFonts w:ascii="Arial" w:hAnsi="Arial" w:cs="Arial"/>
            <w:color w:val="auto"/>
            <w:sz w:val="20"/>
          </w:rPr>
          <w:t xml:space="preserve">, </w:t>
        </w:r>
        <w:smartTag w:uri="urn:schemas-microsoft-com:office:smarttags" w:element="country-region">
          <w:r w:rsidRPr="00415F0F">
            <w:rPr>
              <w:rFonts w:ascii="Arial" w:hAnsi="Arial" w:cs="Arial"/>
              <w:color w:val="auto"/>
              <w:sz w:val="20"/>
            </w:rPr>
            <w:t>USA</w:t>
          </w:r>
        </w:smartTag>
      </w:smartTag>
      <w:r w:rsidRPr="00415F0F">
        <w:rPr>
          <w:rFonts w:ascii="Arial" w:hAnsi="Arial" w:cs="Arial"/>
          <w:color w:val="auto"/>
          <w:sz w:val="20"/>
        </w:rPr>
        <w:t xml:space="preserve"> [IN ENGLISH].</w:t>
      </w:r>
    </w:p>
    <w:p w14:paraId="16758D19" w14:textId="77777777" w:rsidR="00BA0808" w:rsidRPr="00415F0F" w:rsidRDefault="00BA0808" w:rsidP="00BA0808">
      <w:pPr>
        <w:ind w:left="360" w:hanging="360"/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>10.</w:t>
      </w:r>
      <w:r w:rsidRPr="00415F0F">
        <w:rPr>
          <w:rFonts w:ascii="Arial" w:hAnsi="Arial" w:cs="Arial"/>
          <w:color w:val="auto"/>
          <w:sz w:val="20"/>
        </w:rPr>
        <w:tab/>
        <w:t xml:space="preserve">Glasnost, Perestroika and Eco-Sovietology (with </w:t>
      </w:r>
      <w:smartTag w:uri="urn:schemas-microsoft-com:office:smarttags" w:element="place">
        <w:r w:rsidRPr="00415F0F">
          <w:rPr>
            <w:rFonts w:ascii="Arial" w:hAnsi="Arial" w:cs="Arial"/>
            <w:color w:val="auto"/>
            <w:sz w:val="20"/>
          </w:rPr>
          <w:t>I.</w:t>
        </w:r>
      </w:smartTag>
      <w:r w:rsidRPr="00415F0F">
        <w:rPr>
          <w:rFonts w:ascii="Arial" w:hAnsi="Arial" w:cs="Arial"/>
          <w:color w:val="auto"/>
          <w:sz w:val="20"/>
        </w:rPr>
        <w:t xml:space="preserve"> Altshuler and Y. Golubchikov). In: </w:t>
      </w:r>
      <w:r w:rsidRPr="00415F0F">
        <w:rPr>
          <w:rFonts w:ascii="Arial" w:hAnsi="Arial" w:cs="Arial"/>
          <w:i/>
          <w:color w:val="auto"/>
          <w:sz w:val="20"/>
        </w:rPr>
        <w:t>Soviet Environment: Problems, Policies and Politics.</w:t>
      </w:r>
      <w:r w:rsidRPr="00415F0F">
        <w:rPr>
          <w:rFonts w:ascii="Arial" w:hAnsi="Arial" w:cs="Arial"/>
          <w:color w:val="auto"/>
          <w:sz w:val="20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415F0F">
            <w:rPr>
              <w:rFonts w:ascii="Arial" w:hAnsi="Arial" w:cs="Arial"/>
              <w:color w:val="auto"/>
              <w:sz w:val="20"/>
            </w:rPr>
            <w:t>Cambridge</w:t>
          </w:r>
        </w:smartTag>
        <w:r w:rsidRPr="00415F0F">
          <w:rPr>
            <w:rFonts w:ascii="Arial" w:hAnsi="Arial" w:cs="Arial"/>
            <w:color w:val="auto"/>
            <w:sz w:val="20"/>
          </w:rPr>
          <w:t xml:space="preserve"> </w:t>
        </w:r>
        <w:smartTag w:uri="urn:schemas-microsoft-com:office:smarttags" w:element="PlaceType">
          <w:r w:rsidRPr="00415F0F">
            <w:rPr>
              <w:rFonts w:ascii="Arial" w:hAnsi="Arial" w:cs="Arial"/>
              <w:color w:val="auto"/>
              <w:sz w:val="20"/>
            </w:rPr>
            <w:t>University</w:t>
          </w:r>
        </w:smartTag>
      </w:smartTag>
      <w:r w:rsidRPr="00415F0F">
        <w:rPr>
          <w:rFonts w:ascii="Arial" w:hAnsi="Arial" w:cs="Arial"/>
          <w:color w:val="auto"/>
          <w:sz w:val="20"/>
        </w:rPr>
        <w:t xml:space="preserve"> Press, pp. 197-212, 1992. (Selected papers from the IV World Congress on Soviet and East European Studies, Harrogate, July 1990) [IN ENGLISH].</w:t>
      </w:r>
    </w:p>
    <w:p w14:paraId="36B2C09D" w14:textId="77777777" w:rsidR="00BA0808" w:rsidRPr="00415F0F" w:rsidRDefault="00BA0808" w:rsidP="00BA0808">
      <w:pPr>
        <w:ind w:left="360" w:hanging="360"/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>11.</w:t>
      </w:r>
      <w:r w:rsidRPr="00415F0F">
        <w:rPr>
          <w:rFonts w:ascii="Arial" w:hAnsi="Arial" w:cs="Arial"/>
          <w:color w:val="auto"/>
          <w:sz w:val="20"/>
        </w:rPr>
        <w:tab/>
      </w:r>
      <w:r w:rsidRPr="00415F0F">
        <w:rPr>
          <w:rFonts w:ascii="Arial" w:hAnsi="Arial" w:cs="Arial"/>
          <w:b/>
          <w:color w:val="auto"/>
          <w:sz w:val="20"/>
        </w:rPr>
        <w:t xml:space="preserve">Environmental Legacy of the </w:t>
      </w:r>
      <w:smartTag w:uri="urn:schemas-microsoft-com:office:smarttags" w:element="place">
        <w:smartTag w:uri="urn:schemas-microsoft-com:office:smarttags" w:element="PlaceName">
          <w:r w:rsidRPr="00415F0F">
            <w:rPr>
              <w:rFonts w:ascii="Arial" w:hAnsi="Arial" w:cs="Arial"/>
              <w:b/>
              <w:color w:val="auto"/>
              <w:sz w:val="20"/>
            </w:rPr>
            <w:t>Former</w:t>
          </w:r>
        </w:smartTag>
        <w:r w:rsidRPr="00415F0F">
          <w:rPr>
            <w:rFonts w:ascii="Arial" w:hAnsi="Arial" w:cs="Arial"/>
            <w:b/>
            <w:color w:val="auto"/>
            <w:sz w:val="20"/>
          </w:rPr>
          <w:t xml:space="preserve"> </w:t>
        </w:r>
        <w:smartTag w:uri="urn:schemas-microsoft-com:office:smarttags" w:element="PlaceName">
          <w:r w:rsidRPr="00415F0F">
            <w:rPr>
              <w:rFonts w:ascii="Arial" w:hAnsi="Arial" w:cs="Arial"/>
              <w:b/>
              <w:color w:val="auto"/>
              <w:sz w:val="20"/>
            </w:rPr>
            <w:t>Soviet</w:t>
          </w:r>
        </w:smartTag>
        <w:r w:rsidRPr="00415F0F">
          <w:rPr>
            <w:rFonts w:ascii="Arial" w:hAnsi="Arial" w:cs="Arial"/>
            <w:b/>
            <w:color w:val="auto"/>
            <w:sz w:val="20"/>
          </w:rPr>
          <w:t xml:space="preserve"> </w:t>
        </w:r>
        <w:smartTag w:uri="urn:schemas-microsoft-com:office:smarttags" w:element="PlaceType">
          <w:r w:rsidRPr="00415F0F">
            <w:rPr>
              <w:rFonts w:ascii="Arial" w:hAnsi="Arial" w:cs="Arial"/>
              <w:b/>
              <w:color w:val="auto"/>
              <w:sz w:val="20"/>
            </w:rPr>
            <w:t>Republics</w:t>
          </w:r>
        </w:smartTag>
      </w:smartTag>
      <w:r w:rsidRPr="00415F0F">
        <w:rPr>
          <w:rFonts w:ascii="Arial" w:hAnsi="Arial" w:cs="Arial"/>
          <w:b/>
          <w:color w:val="auto"/>
          <w:sz w:val="20"/>
        </w:rPr>
        <w:t>.</w:t>
      </w:r>
      <w:r w:rsidRPr="00415F0F">
        <w:rPr>
          <w:rFonts w:ascii="Arial" w:hAnsi="Arial" w:cs="Arial"/>
          <w:color w:val="auto"/>
          <w:sz w:val="20"/>
        </w:rPr>
        <w:t xml:space="preserve"> Book. 220 pages, 25 original maps. Published by the Centre for Human Ecology, </w:t>
      </w:r>
      <w:smartTag w:uri="urn:schemas-microsoft-com:office:smarttags" w:element="place">
        <w:smartTag w:uri="urn:schemas-microsoft-com:office:smarttags" w:element="PlaceType">
          <w:r w:rsidRPr="00415F0F">
            <w:rPr>
              <w:rFonts w:ascii="Arial" w:hAnsi="Arial" w:cs="Arial"/>
              <w:color w:val="auto"/>
              <w:sz w:val="20"/>
            </w:rPr>
            <w:t>University</w:t>
          </w:r>
        </w:smartTag>
        <w:r w:rsidRPr="00415F0F">
          <w:rPr>
            <w:rFonts w:ascii="Arial" w:hAnsi="Arial" w:cs="Arial"/>
            <w:color w:val="auto"/>
            <w:sz w:val="20"/>
          </w:rPr>
          <w:t xml:space="preserve"> of </w:t>
        </w:r>
        <w:smartTag w:uri="urn:schemas-microsoft-com:office:smarttags" w:element="PlaceName">
          <w:r w:rsidRPr="00415F0F">
            <w:rPr>
              <w:rFonts w:ascii="Arial" w:hAnsi="Arial" w:cs="Arial"/>
              <w:color w:val="auto"/>
              <w:sz w:val="20"/>
            </w:rPr>
            <w:t>Edinburgh</w:t>
          </w:r>
        </w:smartTag>
      </w:smartTag>
      <w:r w:rsidRPr="00415F0F">
        <w:rPr>
          <w:rFonts w:ascii="Arial" w:hAnsi="Arial" w:cs="Arial"/>
          <w:color w:val="auto"/>
          <w:sz w:val="20"/>
        </w:rPr>
        <w:t>, 1992 [IN ENGLISH].</w:t>
      </w:r>
    </w:p>
    <w:p w14:paraId="02941A49" w14:textId="77777777" w:rsidR="00BA0808" w:rsidRPr="00415F0F" w:rsidRDefault="00BA0808" w:rsidP="00BA0808">
      <w:pPr>
        <w:ind w:left="360" w:hanging="360"/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 xml:space="preserve">12. Preservation of Heritage in </w:t>
      </w:r>
      <w:smartTag w:uri="urn:schemas-microsoft-com:office:smarttags" w:element="place">
        <w:smartTag w:uri="urn:schemas-microsoft-com:office:smarttags" w:element="country-region">
          <w:r w:rsidRPr="00415F0F">
            <w:rPr>
              <w:rFonts w:ascii="Arial" w:hAnsi="Arial" w:cs="Arial"/>
              <w:color w:val="auto"/>
              <w:sz w:val="20"/>
            </w:rPr>
            <w:t>Britain</w:t>
          </w:r>
        </w:smartTag>
      </w:smartTag>
      <w:r w:rsidRPr="00415F0F">
        <w:rPr>
          <w:rFonts w:ascii="Arial" w:hAnsi="Arial" w:cs="Arial"/>
          <w:color w:val="auto"/>
          <w:sz w:val="20"/>
        </w:rPr>
        <w:t xml:space="preserve">. (with </w:t>
      </w:r>
      <w:smartTag w:uri="urn:schemas-microsoft-com:office:smarttags" w:element="place">
        <w:r w:rsidRPr="00415F0F">
          <w:rPr>
            <w:rFonts w:ascii="Arial" w:hAnsi="Arial" w:cs="Arial"/>
            <w:color w:val="auto"/>
            <w:sz w:val="20"/>
          </w:rPr>
          <w:t>S. Murashkina</w:t>
        </w:r>
      </w:smartTag>
      <w:r w:rsidRPr="00415F0F">
        <w:rPr>
          <w:rFonts w:ascii="Arial" w:hAnsi="Arial" w:cs="Arial"/>
          <w:color w:val="auto"/>
          <w:sz w:val="20"/>
        </w:rPr>
        <w:t xml:space="preserve">). In: </w:t>
      </w:r>
      <w:r w:rsidRPr="00415F0F">
        <w:rPr>
          <w:rFonts w:ascii="Arial" w:hAnsi="Arial" w:cs="Arial"/>
          <w:i/>
          <w:color w:val="auto"/>
          <w:sz w:val="20"/>
        </w:rPr>
        <w:t xml:space="preserve">Territoria, </w:t>
      </w:r>
      <w:r w:rsidRPr="00415F0F">
        <w:rPr>
          <w:rFonts w:ascii="Arial" w:hAnsi="Arial" w:cs="Arial"/>
          <w:color w:val="auto"/>
          <w:sz w:val="20"/>
        </w:rPr>
        <w:t>Journal on Cultural and Natural Heritage, N1, pp. 47-49, 1994 [IN RUSSIAN]</w:t>
      </w:r>
    </w:p>
    <w:p w14:paraId="06C10E6E" w14:textId="77777777" w:rsidR="00BA0808" w:rsidRPr="00415F0F" w:rsidRDefault="00BA0808" w:rsidP="00BA0808">
      <w:pPr>
        <w:ind w:left="360" w:hanging="360"/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>13. On the International Experience of Preservation of Cultural and Natural Heritage</w:t>
      </w:r>
      <w:r w:rsidRPr="00415F0F">
        <w:rPr>
          <w:rFonts w:ascii="Arial" w:hAnsi="Arial" w:cs="Arial"/>
          <w:i/>
          <w:color w:val="auto"/>
          <w:sz w:val="20"/>
        </w:rPr>
        <w:t>.</w:t>
      </w:r>
      <w:r w:rsidRPr="00415F0F">
        <w:rPr>
          <w:rFonts w:ascii="Arial" w:hAnsi="Arial" w:cs="Arial"/>
          <w:color w:val="auto"/>
          <w:sz w:val="20"/>
        </w:rPr>
        <w:t xml:space="preserve"> Collection of Articles. Published by the Research Institute for Cultural and Natural Heritage.  Editor-in-chief and author of preface and one article. </w:t>
      </w:r>
      <w:smartTag w:uri="urn:schemas-microsoft-com:office:smarttags" w:element="City">
        <w:smartTag w:uri="urn:schemas-microsoft-com:office:smarttags" w:element="place">
          <w:r w:rsidRPr="00415F0F">
            <w:rPr>
              <w:rFonts w:ascii="Arial" w:hAnsi="Arial" w:cs="Arial"/>
              <w:color w:val="auto"/>
              <w:sz w:val="20"/>
            </w:rPr>
            <w:t>Moscow</w:t>
          </w:r>
        </w:smartTag>
      </w:smartTag>
      <w:r w:rsidRPr="00415F0F">
        <w:rPr>
          <w:rFonts w:ascii="Arial" w:hAnsi="Arial" w:cs="Arial"/>
          <w:color w:val="auto"/>
          <w:sz w:val="20"/>
        </w:rPr>
        <w:t>, 1994 [IN RUSSIAN].</w:t>
      </w:r>
    </w:p>
    <w:p w14:paraId="37535660" w14:textId="77777777" w:rsidR="00BA0808" w:rsidRPr="00415F0F" w:rsidRDefault="00BA0808" w:rsidP="00BA0808">
      <w:pPr>
        <w:ind w:left="360" w:hanging="360"/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>14.</w:t>
      </w:r>
      <w:r w:rsidRPr="00415F0F">
        <w:rPr>
          <w:rFonts w:ascii="Arial" w:hAnsi="Arial" w:cs="Arial"/>
          <w:color w:val="auto"/>
          <w:sz w:val="20"/>
        </w:rPr>
        <w:tab/>
      </w:r>
      <w:r w:rsidRPr="00415F0F">
        <w:rPr>
          <w:rFonts w:ascii="Arial" w:hAnsi="Arial" w:cs="Arial"/>
          <w:b/>
          <w:color w:val="auto"/>
          <w:sz w:val="20"/>
        </w:rPr>
        <w:t>L'Héritage Écologique du Communisme</w:t>
      </w:r>
      <w:r w:rsidRPr="00415F0F">
        <w:rPr>
          <w:rFonts w:ascii="Arial" w:hAnsi="Arial" w:cs="Arial"/>
          <w:color w:val="auto"/>
          <w:sz w:val="20"/>
        </w:rPr>
        <w:t xml:space="preserve">. Book. 286 pages. (Revised and improved translation). Éditions Frison-Roche, </w:t>
      </w:r>
      <w:smartTag w:uri="urn:schemas-microsoft-com:office:smarttags" w:element="City">
        <w:smartTag w:uri="urn:schemas-microsoft-com:office:smarttags" w:element="place">
          <w:r w:rsidRPr="00415F0F">
            <w:rPr>
              <w:rFonts w:ascii="Arial" w:hAnsi="Arial" w:cs="Arial"/>
              <w:color w:val="auto"/>
              <w:sz w:val="20"/>
            </w:rPr>
            <w:t>Paris</w:t>
          </w:r>
        </w:smartTag>
      </w:smartTag>
      <w:r w:rsidRPr="00415F0F">
        <w:rPr>
          <w:rFonts w:ascii="Arial" w:hAnsi="Arial" w:cs="Arial"/>
          <w:color w:val="auto"/>
          <w:sz w:val="20"/>
        </w:rPr>
        <w:t>, 1994. [IN FRENCH]</w:t>
      </w:r>
    </w:p>
    <w:p w14:paraId="13256521" w14:textId="77777777" w:rsidR="00BA0808" w:rsidRPr="00415F0F" w:rsidRDefault="00BA0808" w:rsidP="00BA0808">
      <w:pPr>
        <w:ind w:left="360" w:hanging="360"/>
        <w:jc w:val="both"/>
        <w:rPr>
          <w:rFonts w:ascii="Arial" w:hAnsi="Arial" w:cs="Arial"/>
          <w:color w:val="auto"/>
          <w:sz w:val="20"/>
          <w:lang w:val="fr-FR"/>
        </w:rPr>
      </w:pPr>
      <w:r w:rsidRPr="00415F0F">
        <w:rPr>
          <w:rFonts w:ascii="Arial" w:hAnsi="Arial" w:cs="Arial"/>
          <w:color w:val="auto"/>
          <w:sz w:val="20"/>
        </w:rPr>
        <w:t xml:space="preserve">15. Questions d'Écologie. Chapter in the book </w:t>
      </w:r>
      <w:r w:rsidRPr="00415F0F">
        <w:rPr>
          <w:rFonts w:ascii="Arial" w:hAnsi="Arial" w:cs="Arial"/>
          <w:i/>
          <w:color w:val="auto"/>
          <w:sz w:val="20"/>
        </w:rPr>
        <w:t>Les Sibériens.</w:t>
      </w:r>
      <w:r w:rsidRPr="00415F0F">
        <w:rPr>
          <w:rFonts w:ascii="Arial" w:hAnsi="Arial" w:cs="Arial"/>
          <w:color w:val="auto"/>
          <w:sz w:val="20"/>
        </w:rPr>
        <w:t xml:space="preserve"> </w:t>
      </w:r>
      <w:r w:rsidRPr="00415F0F">
        <w:rPr>
          <w:rFonts w:ascii="Arial" w:hAnsi="Arial" w:cs="Arial"/>
          <w:color w:val="auto"/>
          <w:sz w:val="20"/>
          <w:lang w:val="fr-FR"/>
        </w:rPr>
        <w:t>Éditions Autrement, Paris, 1994 [IN FRENCH]</w:t>
      </w:r>
    </w:p>
    <w:p w14:paraId="1CA55964" w14:textId="77777777" w:rsidR="00BA0808" w:rsidRPr="00415F0F" w:rsidRDefault="00BA0808" w:rsidP="00BA0808">
      <w:pPr>
        <w:ind w:left="360" w:hanging="360"/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  <w:lang w:val="fr-FR"/>
        </w:rPr>
        <w:t xml:space="preserve">16. Géographie et pouvoir en ex-URSS and Les cartes, instruments de pouvoir. </w:t>
      </w:r>
      <w:r w:rsidRPr="00415F0F">
        <w:rPr>
          <w:rFonts w:ascii="Arial" w:hAnsi="Arial" w:cs="Arial"/>
          <w:color w:val="auto"/>
          <w:sz w:val="20"/>
        </w:rPr>
        <w:t xml:space="preserve">Two chapters in the book </w:t>
      </w:r>
      <w:r w:rsidRPr="00415F0F">
        <w:rPr>
          <w:rFonts w:ascii="Arial" w:hAnsi="Arial" w:cs="Arial"/>
          <w:i/>
          <w:color w:val="auto"/>
          <w:sz w:val="20"/>
        </w:rPr>
        <w:t>Penser la Terre</w:t>
      </w:r>
      <w:r w:rsidRPr="00415F0F">
        <w:rPr>
          <w:rFonts w:ascii="Arial" w:hAnsi="Arial" w:cs="Arial"/>
          <w:color w:val="auto"/>
          <w:sz w:val="20"/>
        </w:rPr>
        <w:t>. Éditions Autrement, Paris, 1995 [IN FRENCH]</w:t>
      </w:r>
    </w:p>
    <w:p w14:paraId="0E62FFDD" w14:textId="77777777" w:rsidR="00BA0808" w:rsidRPr="00415F0F" w:rsidRDefault="00BA0808" w:rsidP="00BA0808">
      <w:pPr>
        <w:ind w:left="360" w:hanging="360"/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 xml:space="preserve">17. Environmental Health in the Countries of Central and Eastern Europe and Newly </w:t>
      </w:r>
      <w:smartTag w:uri="urn:schemas-microsoft-com:office:smarttags" w:element="PlaceName">
        <w:r w:rsidRPr="00415F0F">
          <w:rPr>
            <w:rFonts w:ascii="Arial" w:hAnsi="Arial" w:cs="Arial"/>
            <w:color w:val="auto"/>
            <w:sz w:val="20"/>
          </w:rPr>
          <w:t>Independent</w:t>
        </w:r>
      </w:smartTag>
      <w:r w:rsidRPr="00415F0F">
        <w:rPr>
          <w:rFonts w:ascii="Arial" w:hAnsi="Arial" w:cs="Arial"/>
          <w:color w:val="auto"/>
          <w:sz w:val="20"/>
        </w:rPr>
        <w:t xml:space="preserve"> </w:t>
      </w:r>
      <w:smartTag w:uri="urn:schemas-microsoft-com:office:smarttags" w:element="PlaceType">
        <w:r w:rsidRPr="00415F0F">
          <w:rPr>
            <w:rFonts w:ascii="Arial" w:hAnsi="Arial" w:cs="Arial"/>
            <w:color w:val="auto"/>
            <w:sz w:val="20"/>
          </w:rPr>
          <w:t>States</w:t>
        </w:r>
      </w:smartTag>
      <w:r w:rsidRPr="00415F0F">
        <w:rPr>
          <w:rFonts w:ascii="Arial" w:hAnsi="Arial" w:cs="Arial"/>
          <w:color w:val="auto"/>
          <w:sz w:val="20"/>
        </w:rPr>
        <w:t xml:space="preserve"> of the Former </w:t>
      </w:r>
      <w:smartTag w:uri="urn:schemas-microsoft-com:office:smarttags" w:element="place">
        <w:smartTag w:uri="urn:schemas-microsoft-com:office:smarttags" w:element="country-region">
          <w:r w:rsidRPr="00415F0F">
            <w:rPr>
              <w:rFonts w:ascii="Arial" w:hAnsi="Arial" w:cs="Arial"/>
              <w:color w:val="auto"/>
              <w:sz w:val="20"/>
            </w:rPr>
            <w:t>USSR</w:t>
          </w:r>
        </w:smartTag>
      </w:smartTag>
      <w:r w:rsidRPr="00415F0F">
        <w:rPr>
          <w:rFonts w:ascii="Arial" w:hAnsi="Arial" w:cs="Arial"/>
          <w:color w:val="auto"/>
          <w:sz w:val="20"/>
        </w:rPr>
        <w:t xml:space="preserve">. Chapter in the WHO Report </w:t>
      </w:r>
      <w:r w:rsidRPr="00415F0F">
        <w:rPr>
          <w:rFonts w:ascii="Arial" w:hAnsi="Arial" w:cs="Arial"/>
          <w:i/>
          <w:color w:val="auto"/>
          <w:sz w:val="20"/>
        </w:rPr>
        <w:t xml:space="preserve">"Concern for </w:t>
      </w:r>
      <w:smartTag w:uri="urn:schemas-microsoft-com:office:smarttags" w:element="place">
        <w:r w:rsidRPr="00415F0F">
          <w:rPr>
            <w:rFonts w:ascii="Arial" w:hAnsi="Arial" w:cs="Arial"/>
            <w:i/>
            <w:color w:val="auto"/>
            <w:sz w:val="20"/>
          </w:rPr>
          <w:t>Europe</w:t>
        </w:r>
      </w:smartTag>
      <w:r w:rsidRPr="00415F0F">
        <w:rPr>
          <w:rFonts w:ascii="Arial" w:hAnsi="Arial" w:cs="Arial"/>
          <w:i/>
          <w:color w:val="auto"/>
          <w:sz w:val="20"/>
        </w:rPr>
        <w:t>'s Tomorrow"</w:t>
      </w:r>
      <w:r w:rsidRPr="00415F0F">
        <w:rPr>
          <w:rFonts w:ascii="Arial" w:hAnsi="Arial" w:cs="Arial"/>
          <w:color w:val="auto"/>
          <w:sz w:val="20"/>
        </w:rPr>
        <w:t xml:space="preserve">, pp. 446-463. WHO European Centre for Environment and Health, </w:t>
      </w:r>
      <w:smartTag w:uri="urn:schemas-microsoft-com:office:smarttags" w:element="place">
        <w:smartTag w:uri="urn:schemas-microsoft-com:office:smarttags" w:element="City">
          <w:r w:rsidRPr="00415F0F">
            <w:rPr>
              <w:rFonts w:ascii="Arial" w:hAnsi="Arial" w:cs="Arial"/>
              <w:color w:val="auto"/>
              <w:sz w:val="20"/>
            </w:rPr>
            <w:t>Copenhagen</w:t>
          </w:r>
        </w:smartTag>
        <w:r w:rsidRPr="00415F0F">
          <w:rPr>
            <w:rFonts w:ascii="Arial" w:hAnsi="Arial" w:cs="Arial"/>
            <w:color w:val="auto"/>
            <w:sz w:val="20"/>
          </w:rPr>
          <w:t xml:space="preserve">, </w:t>
        </w:r>
        <w:smartTag w:uri="urn:schemas-microsoft-com:office:smarttags" w:element="country-region">
          <w:r w:rsidRPr="00415F0F">
            <w:rPr>
              <w:rFonts w:ascii="Arial" w:hAnsi="Arial" w:cs="Arial"/>
              <w:color w:val="auto"/>
              <w:sz w:val="20"/>
            </w:rPr>
            <w:t>Denmark</w:t>
          </w:r>
        </w:smartTag>
      </w:smartTag>
      <w:r w:rsidRPr="00415F0F">
        <w:rPr>
          <w:rFonts w:ascii="Arial" w:hAnsi="Arial" w:cs="Arial"/>
          <w:color w:val="auto"/>
          <w:sz w:val="20"/>
        </w:rPr>
        <w:t xml:space="preserve"> 1995 [IN ENGLISH].</w:t>
      </w:r>
    </w:p>
    <w:p w14:paraId="06FE6D0C" w14:textId="77777777" w:rsidR="00BA0808" w:rsidRPr="00415F0F" w:rsidRDefault="00BA0808" w:rsidP="00BA0808">
      <w:pPr>
        <w:ind w:left="360" w:hanging="360"/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>18. Contributions to Chapter 2 (Regional Perspectives) and Chapter 3 (Po</w:t>
      </w:r>
      <w:r w:rsidR="007E77A6">
        <w:rPr>
          <w:rFonts w:ascii="Arial" w:hAnsi="Arial" w:cs="Arial"/>
          <w:color w:val="auto"/>
          <w:sz w:val="20"/>
        </w:rPr>
        <w:t xml:space="preserve">licy Responses and Directions) </w:t>
      </w:r>
      <w:r w:rsidRPr="00415F0F">
        <w:rPr>
          <w:rFonts w:ascii="Arial" w:hAnsi="Arial" w:cs="Arial"/>
          <w:color w:val="auto"/>
          <w:sz w:val="20"/>
        </w:rPr>
        <w:t xml:space="preserve">of the </w:t>
      </w:r>
      <w:r w:rsidRPr="00415F0F">
        <w:rPr>
          <w:rFonts w:ascii="Arial" w:hAnsi="Arial" w:cs="Arial"/>
          <w:i/>
          <w:color w:val="auto"/>
          <w:sz w:val="20"/>
        </w:rPr>
        <w:t>UNEP Global Environment Outlook Report</w:t>
      </w:r>
      <w:r w:rsidRPr="00415F0F">
        <w:rPr>
          <w:rFonts w:ascii="Arial" w:hAnsi="Arial" w:cs="Arial"/>
          <w:color w:val="auto"/>
          <w:sz w:val="20"/>
        </w:rPr>
        <w:t xml:space="preserve"> (with E. Bellinger and D. Vorsatz), </w:t>
      </w:r>
      <w:smartTag w:uri="urn:schemas-microsoft-com:office:smarttags" w:element="place">
        <w:smartTag w:uri="urn:schemas-microsoft-com:office:smarttags" w:element="PlaceName">
          <w:r w:rsidRPr="00415F0F">
            <w:rPr>
              <w:rFonts w:ascii="Arial" w:hAnsi="Arial" w:cs="Arial"/>
              <w:color w:val="auto"/>
              <w:sz w:val="20"/>
            </w:rPr>
            <w:t>Oxford</w:t>
          </w:r>
        </w:smartTag>
        <w:r w:rsidRPr="00415F0F">
          <w:rPr>
            <w:rFonts w:ascii="Arial" w:hAnsi="Arial" w:cs="Arial"/>
            <w:color w:val="auto"/>
            <w:sz w:val="20"/>
          </w:rPr>
          <w:t xml:space="preserve"> </w:t>
        </w:r>
        <w:smartTag w:uri="urn:schemas-microsoft-com:office:smarttags" w:element="PlaceType">
          <w:r w:rsidRPr="00415F0F">
            <w:rPr>
              <w:rFonts w:ascii="Arial" w:hAnsi="Arial" w:cs="Arial"/>
              <w:color w:val="auto"/>
              <w:sz w:val="20"/>
            </w:rPr>
            <w:t>University</w:t>
          </w:r>
        </w:smartTag>
      </w:smartTag>
      <w:r w:rsidRPr="00415F0F">
        <w:rPr>
          <w:rFonts w:ascii="Arial" w:hAnsi="Arial" w:cs="Arial"/>
          <w:color w:val="auto"/>
          <w:sz w:val="20"/>
        </w:rPr>
        <w:t xml:space="preserve"> Press, 1997 [IN ENGLISH]</w:t>
      </w:r>
    </w:p>
    <w:p w14:paraId="69AA1BD4" w14:textId="77777777" w:rsidR="00BA0808" w:rsidRPr="00415F0F" w:rsidRDefault="00BA0808" w:rsidP="00BA0808">
      <w:pPr>
        <w:ind w:left="360" w:hanging="360"/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 xml:space="preserve">19. </w:t>
      </w:r>
      <w:r w:rsidRPr="00415F0F">
        <w:rPr>
          <w:rFonts w:ascii="Arial" w:hAnsi="Arial" w:cs="Arial"/>
          <w:b/>
          <w:color w:val="auto"/>
          <w:sz w:val="20"/>
        </w:rPr>
        <w:t xml:space="preserve">Environmental Reporting in Central and Eastern Europe: A Review of Selected Publications and Frameworks </w:t>
      </w:r>
      <w:r w:rsidRPr="00415F0F">
        <w:rPr>
          <w:rFonts w:ascii="Arial" w:hAnsi="Arial" w:cs="Arial"/>
          <w:color w:val="auto"/>
          <w:sz w:val="20"/>
        </w:rPr>
        <w:t xml:space="preserve">(with </w:t>
      </w:r>
      <w:smartTag w:uri="urn:schemas-microsoft-com:office:smarttags" w:element="place">
        <w:r w:rsidRPr="00415F0F">
          <w:rPr>
            <w:rFonts w:ascii="Arial" w:hAnsi="Arial" w:cs="Arial"/>
            <w:color w:val="auto"/>
            <w:sz w:val="20"/>
          </w:rPr>
          <w:t>N. Denisov</w:t>
        </w:r>
      </w:smartTag>
      <w:r w:rsidRPr="00415F0F">
        <w:rPr>
          <w:rFonts w:ascii="Arial" w:hAnsi="Arial" w:cs="Arial"/>
          <w:color w:val="auto"/>
          <w:sz w:val="20"/>
        </w:rPr>
        <w:t xml:space="preserve"> and A. Semichaevsky). CEU "Re-Evaluation"... project/UNEP-DEIA Environment Information and Assessment Technical Report #6. Book. </w:t>
      </w:r>
      <w:smartTag w:uri="urn:schemas-microsoft-com:office:smarttags" w:element="City">
        <w:smartTag w:uri="urn:schemas-microsoft-com:office:smarttags" w:element="place">
          <w:r w:rsidRPr="00415F0F">
            <w:rPr>
              <w:rFonts w:ascii="Arial" w:hAnsi="Arial" w:cs="Arial"/>
              <w:color w:val="auto"/>
              <w:sz w:val="20"/>
            </w:rPr>
            <w:t>Budapest</w:t>
          </w:r>
        </w:smartTag>
      </w:smartTag>
      <w:r w:rsidRPr="00415F0F">
        <w:rPr>
          <w:rFonts w:ascii="Arial" w:hAnsi="Arial" w:cs="Arial"/>
          <w:color w:val="auto"/>
          <w:sz w:val="20"/>
        </w:rPr>
        <w:t>, 123 pages, 1997 [IN ENGLISH].</w:t>
      </w:r>
    </w:p>
    <w:p w14:paraId="3DFA963E" w14:textId="77777777" w:rsidR="00BA0808" w:rsidRPr="00415F0F" w:rsidRDefault="00BA0808" w:rsidP="00BA0808">
      <w:pPr>
        <w:ind w:left="360" w:hanging="360"/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 xml:space="preserve">20. Poisoned Legacy. </w:t>
      </w:r>
      <w:r w:rsidRPr="00415F0F">
        <w:rPr>
          <w:rFonts w:ascii="Arial" w:hAnsi="Arial" w:cs="Arial"/>
          <w:i/>
          <w:color w:val="auto"/>
          <w:sz w:val="20"/>
        </w:rPr>
        <w:t>In: "Our Planet", The United Nations Magazine for Environmentally Sustainable Development</w:t>
      </w:r>
      <w:r w:rsidRPr="00415F0F">
        <w:rPr>
          <w:rFonts w:ascii="Arial" w:hAnsi="Arial" w:cs="Arial"/>
          <w:color w:val="auto"/>
          <w:sz w:val="20"/>
        </w:rPr>
        <w:t xml:space="preserve">, vol. 8, N 6, pp.8-12, 1997 [IN ENGLISH]. </w:t>
      </w:r>
    </w:p>
    <w:p w14:paraId="51629686" w14:textId="77777777" w:rsidR="00BA0808" w:rsidRPr="00415F0F" w:rsidRDefault="00BA0808" w:rsidP="00BA0808">
      <w:pPr>
        <w:ind w:left="360" w:hanging="360"/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>21. Contributions to: Global Environmental Outlook-2, Earthscan publications, London , UNEP (1999).</w:t>
      </w:r>
    </w:p>
    <w:p w14:paraId="4E356FE4" w14:textId="77777777" w:rsidR="00BA0808" w:rsidRPr="00415F0F" w:rsidRDefault="00BA0808" w:rsidP="00BA0808">
      <w:pPr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  <w:lang w:val="nl-NL"/>
        </w:rPr>
        <w:t xml:space="preserve">22. Chapter in : UNEP/RIVM (1999).  J. van Woerden (ed).  </w:t>
      </w:r>
      <w:r w:rsidRPr="00415F0F">
        <w:rPr>
          <w:rFonts w:ascii="Arial" w:hAnsi="Arial" w:cs="Arial"/>
          <w:color w:val="auto"/>
          <w:sz w:val="20"/>
        </w:rPr>
        <w:t>Data issues of global environmental reporting:</w:t>
      </w:r>
    </w:p>
    <w:p w14:paraId="7312562A" w14:textId="77777777" w:rsidR="00BA0808" w:rsidRPr="00415F0F" w:rsidRDefault="00BA0808" w:rsidP="00BA0808">
      <w:pPr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 xml:space="preserve">       Experiences from GEO-2000.  (UNEP/DEIA&amp;EW/TR.99-3 and RIVM  402001013) [IN ENGLISH]</w:t>
      </w:r>
    </w:p>
    <w:p w14:paraId="21808F62" w14:textId="77777777" w:rsidR="00BA0808" w:rsidRPr="00415F0F" w:rsidRDefault="00BA0808" w:rsidP="00BA0808">
      <w:pPr>
        <w:numPr>
          <w:ilvl w:val="0"/>
          <w:numId w:val="31"/>
        </w:numPr>
        <w:tabs>
          <w:tab w:val="left" w:pos="360"/>
        </w:tabs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  <w:lang w:val="fr-FR"/>
        </w:rPr>
        <w:t xml:space="preserve">Les Chantiers de’l Environnement a l”Est. </w:t>
      </w:r>
      <w:r w:rsidRPr="00415F0F">
        <w:rPr>
          <w:rFonts w:ascii="Arial" w:hAnsi="Arial" w:cs="Arial"/>
          <w:color w:val="auto"/>
          <w:sz w:val="20"/>
        </w:rPr>
        <w:t>Article with maps on ecological situation in CEE/NIS countries, Le Monde Diplomatique, July 2000 edition, (translated in 8 languages.) [IN FRENCH]</w:t>
      </w:r>
    </w:p>
    <w:p w14:paraId="5C095B79" w14:textId="77777777" w:rsidR="00BA0808" w:rsidRPr="00415F0F" w:rsidRDefault="00BA0808" w:rsidP="00BA0808">
      <w:pPr>
        <w:numPr>
          <w:ilvl w:val="0"/>
          <w:numId w:val="31"/>
        </w:numPr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 xml:space="preserve">Contribution to: Down to Earth: Soil Degradation and Sustainable Development in </w:t>
      </w:r>
      <w:smartTag w:uri="urn:schemas-microsoft-com:office:smarttags" w:element="place">
        <w:r w:rsidRPr="00415F0F">
          <w:rPr>
            <w:rFonts w:ascii="Arial" w:hAnsi="Arial" w:cs="Arial"/>
            <w:color w:val="auto"/>
            <w:sz w:val="20"/>
          </w:rPr>
          <w:t>Europe</w:t>
        </w:r>
      </w:smartTag>
      <w:r w:rsidRPr="00415F0F">
        <w:rPr>
          <w:rFonts w:ascii="Arial" w:hAnsi="Arial" w:cs="Arial"/>
          <w:color w:val="auto"/>
          <w:sz w:val="20"/>
        </w:rPr>
        <w:t xml:space="preserve">. Environmental issue series N 16,  UNEP/EEA, 2000, </w:t>
      </w:r>
      <w:smartTag w:uri="urn:schemas-microsoft-com:office:smarttags" w:element="place">
        <w:smartTag w:uri="urn:schemas-microsoft-com:office:smarttags" w:element="City">
          <w:r w:rsidRPr="00415F0F">
            <w:rPr>
              <w:rFonts w:ascii="Arial" w:hAnsi="Arial" w:cs="Arial"/>
              <w:color w:val="auto"/>
              <w:sz w:val="20"/>
            </w:rPr>
            <w:t>Copenhagen</w:t>
          </w:r>
        </w:smartTag>
      </w:smartTag>
      <w:r w:rsidRPr="00415F0F">
        <w:rPr>
          <w:rFonts w:ascii="Arial" w:hAnsi="Arial" w:cs="Arial"/>
          <w:color w:val="auto"/>
          <w:sz w:val="20"/>
        </w:rPr>
        <w:t xml:space="preserve"> [IN ENGLISH]</w:t>
      </w:r>
    </w:p>
    <w:p w14:paraId="6E0705A0" w14:textId="77777777" w:rsidR="00BA0808" w:rsidRPr="00415F0F" w:rsidRDefault="00BA0808" w:rsidP="00BA0808">
      <w:pPr>
        <w:numPr>
          <w:ilvl w:val="0"/>
          <w:numId w:val="31"/>
        </w:numPr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lastRenderedPageBreak/>
        <w:t xml:space="preserve">Environmental Impact assessment in the Former Soviet Union in its Historical Context. In : Environmental Assessment in Countries in Transition, CEU Press, 2000, </w:t>
      </w:r>
      <w:smartTag w:uri="urn:schemas-microsoft-com:office:smarttags" w:element="place">
        <w:smartTag w:uri="urn:schemas-microsoft-com:office:smarttags" w:element="City">
          <w:r w:rsidRPr="00415F0F">
            <w:rPr>
              <w:rFonts w:ascii="Arial" w:hAnsi="Arial" w:cs="Arial"/>
              <w:color w:val="auto"/>
              <w:sz w:val="20"/>
            </w:rPr>
            <w:t>Budapest</w:t>
          </w:r>
        </w:smartTag>
      </w:smartTag>
      <w:r w:rsidRPr="00415F0F">
        <w:rPr>
          <w:rFonts w:ascii="Arial" w:hAnsi="Arial" w:cs="Arial"/>
          <w:color w:val="auto"/>
          <w:sz w:val="20"/>
        </w:rPr>
        <w:t>, pp. 12-17, [IN ENGLISH]</w:t>
      </w:r>
    </w:p>
    <w:p w14:paraId="1E6FAEB5" w14:textId="77777777" w:rsidR="00BA0808" w:rsidRPr="00415F0F" w:rsidRDefault="00BA0808" w:rsidP="00BA0808">
      <w:pPr>
        <w:numPr>
          <w:ilvl w:val="0"/>
          <w:numId w:val="31"/>
        </w:numPr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 xml:space="preserve">Contributions to: UNEP Global Environment Outlook- 3, Earthscan Publications, 2002, </w:t>
      </w:r>
      <w:smartTag w:uri="urn:schemas-microsoft-com:office:smarttags" w:element="place">
        <w:smartTag w:uri="urn:schemas-microsoft-com:office:smarttags" w:element="City">
          <w:r w:rsidRPr="00415F0F">
            <w:rPr>
              <w:rFonts w:ascii="Arial" w:hAnsi="Arial" w:cs="Arial"/>
              <w:color w:val="auto"/>
              <w:sz w:val="20"/>
            </w:rPr>
            <w:t>London</w:t>
          </w:r>
        </w:smartTag>
      </w:smartTag>
      <w:r w:rsidRPr="00415F0F">
        <w:rPr>
          <w:rFonts w:ascii="Arial" w:hAnsi="Arial" w:cs="Arial"/>
          <w:color w:val="auto"/>
          <w:sz w:val="20"/>
        </w:rPr>
        <w:t xml:space="preserve"> [IN ENGLISH]</w:t>
      </w:r>
    </w:p>
    <w:p w14:paraId="3D8E18AA" w14:textId="77777777" w:rsidR="00BA0808" w:rsidRPr="00415F0F" w:rsidRDefault="00BA0808" w:rsidP="00BA0808">
      <w:pPr>
        <w:numPr>
          <w:ilvl w:val="0"/>
          <w:numId w:val="31"/>
        </w:numPr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 xml:space="preserve">Economic Transition and Environmental Sustainability: Air Pollution and Industrial Restructuring in the </w:t>
      </w:r>
      <w:smartTag w:uri="urn:schemas-microsoft-com:office:smarttags" w:element="place">
        <w:smartTag w:uri="urn:schemas-microsoft-com:office:smarttags" w:element="country-region">
          <w:r w:rsidRPr="00415F0F">
            <w:rPr>
              <w:rFonts w:ascii="Arial" w:hAnsi="Arial" w:cs="Arial"/>
              <w:color w:val="auto"/>
              <w:sz w:val="20"/>
            </w:rPr>
            <w:t>Russian Federation</w:t>
          </w:r>
        </w:smartTag>
      </w:smartTag>
      <w:r w:rsidRPr="00415F0F">
        <w:rPr>
          <w:rFonts w:ascii="Arial" w:hAnsi="Arial" w:cs="Arial"/>
          <w:color w:val="auto"/>
          <w:sz w:val="20"/>
        </w:rPr>
        <w:t>. (2003, with A. Cherp, I.Kopteva,).</w:t>
      </w:r>
      <w:r w:rsidRPr="00415F0F">
        <w:rPr>
          <w:rFonts w:ascii="Arial" w:hAnsi="Arial" w:cs="Arial"/>
          <w:i/>
          <w:color w:val="auto"/>
          <w:sz w:val="20"/>
        </w:rPr>
        <w:t xml:space="preserve">  Journal of Environmental Management</w:t>
      </w:r>
      <w:r w:rsidRPr="00415F0F">
        <w:rPr>
          <w:rFonts w:ascii="Arial" w:hAnsi="Arial" w:cs="Arial"/>
          <w:color w:val="auto"/>
          <w:sz w:val="20"/>
        </w:rPr>
        <w:t>,  68, pp 141-151 [IN ENGLISH]</w:t>
      </w:r>
    </w:p>
    <w:p w14:paraId="0F551378" w14:textId="77777777" w:rsidR="00BA0808" w:rsidRPr="00415F0F" w:rsidRDefault="00BA0808" w:rsidP="00BA0808">
      <w:pPr>
        <w:numPr>
          <w:ilvl w:val="0"/>
          <w:numId w:val="31"/>
        </w:numPr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 xml:space="preserve">Contribution to: UNEP/RIVM Four Scenarious for </w:t>
      </w:r>
      <w:smartTag w:uri="urn:schemas-microsoft-com:office:smarttags" w:element="place">
        <w:r w:rsidRPr="00415F0F">
          <w:rPr>
            <w:rFonts w:ascii="Arial" w:hAnsi="Arial" w:cs="Arial"/>
            <w:color w:val="auto"/>
            <w:sz w:val="20"/>
          </w:rPr>
          <w:t>Europe</w:t>
        </w:r>
      </w:smartTag>
      <w:r w:rsidRPr="00415F0F">
        <w:rPr>
          <w:rFonts w:ascii="Arial" w:hAnsi="Arial" w:cs="Arial"/>
          <w:color w:val="auto"/>
          <w:sz w:val="20"/>
        </w:rPr>
        <w:t>. Based on UNEP’s Third Global Environment Outlook. UNEP/DEIA&amp;EW/TR.03-10 and RIVM 402001021, 2003 [IN ENGLISH]</w:t>
      </w:r>
    </w:p>
    <w:p w14:paraId="4DD890AD" w14:textId="3E607FF7" w:rsidR="00674485" w:rsidRPr="00674485" w:rsidRDefault="00BA0808" w:rsidP="00674485">
      <w:pPr>
        <w:numPr>
          <w:ilvl w:val="0"/>
          <w:numId w:val="31"/>
        </w:numPr>
        <w:jc w:val="both"/>
        <w:rPr>
          <w:b/>
          <w:color w:val="auto"/>
          <w:sz w:val="18"/>
          <w:szCs w:val="18"/>
          <w:lang w:val="en-US"/>
        </w:rPr>
      </w:pPr>
      <w:r w:rsidRPr="00674485">
        <w:rPr>
          <w:b/>
          <w:color w:val="auto"/>
        </w:rPr>
        <w:t>Nature protection in Russia form Gorbachev to Putin</w:t>
      </w:r>
      <w:r w:rsidRPr="00674485">
        <w:rPr>
          <w:color w:val="auto"/>
        </w:rPr>
        <w:t xml:space="preserve"> book (together with I. Chestin, V. Larin and E. Shvartz) 2003,  KMK Publishing house,  Moscow, 416 pages [ IN RUSSIAN]</w:t>
      </w:r>
    </w:p>
    <w:p w14:paraId="08330B87" w14:textId="77777777" w:rsidR="00674485" w:rsidRPr="00674485" w:rsidRDefault="00674485" w:rsidP="00674485">
      <w:pPr>
        <w:ind w:left="360"/>
        <w:jc w:val="both"/>
        <w:rPr>
          <w:b/>
          <w:sz w:val="18"/>
          <w:szCs w:val="18"/>
          <w:lang w:val="ru-RU"/>
        </w:rPr>
      </w:pPr>
      <w:r w:rsidRPr="00674485">
        <w:rPr>
          <w:b/>
          <w:sz w:val="18"/>
          <w:szCs w:val="18"/>
          <w:lang w:val="ru-RU"/>
        </w:rPr>
        <w:t xml:space="preserve">Охрана природы России: от Горбачева до Путина. </w:t>
      </w:r>
      <w:r w:rsidRPr="00674485">
        <w:rPr>
          <w:rStyle w:val="Strong"/>
          <w:b w:val="0"/>
          <w:sz w:val="18"/>
          <w:szCs w:val="18"/>
          <w:lang w:val="ru-RU"/>
        </w:rPr>
        <w:t xml:space="preserve">В. Ларин, Р. Мнацаканян, И. Честин, Е. Шварц. </w:t>
      </w:r>
      <w:r w:rsidRPr="00674485">
        <w:rPr>
          <w:rStyle w:val="Strong"/>
          <w:b w:val="0"/>
          <w:sz w:val="18"/>
          <w:szCs w:val="18"/>
        </w:rPr>
        <w:t>М</w:t>
      </w:r>
      <w:r w:rsidRPr="00674485">
        <w:rPr>
          <w:rStyle w:val="Strong"/>
          <w:b w:val="0"/>
          <w:sz w:val="18"/>
          <w:szCs w:val="18"/>
          <w:lang w:val="ru-RU"/>
        </w:rPr>
        <w:t>, КМК,</w:t>
      </w:r>
      <w:r w:rsidRPr="00674485">
        <w:rPr>
          <w:rStyle w:val="Strong"/>
          <w:b w:val="0"/>
          <w:sz w:val="18"/>
          <w:szCs w:val="18"/>
        </w:rPr>
        <w:t xml:space="preserve">.- 2003. 416 </w:t>
      </w:r>
      <w:r>
        <w:rPr>
          <w:rStyle w:val="Strong"/>
          <w:b w:val="0"/>
          <w:sz w:val="18"/>
          <w:szCs w:val="18"/>
          <w:lang w:val="ru-RU"/>
        </w:rPr>
        <w:t>с</w:t>
      </w:r>
    </w:p>
    <w:p w14:paraId="294DE2E1" w14:textId="77777777" w:rsidR="00674485" w:rsidRPr="00415F0F" w:rsidRDefault="00674485" w:rsidP="00674485">
      <w:pPr>
        <w:ind w:left="360"/>
        <w:jc w:val="both"/>
        <w:rPr>
          <w:rFonts w:ascii="Arial" w:hAnsi="Arial" w:cs="Arial"/>
          <w:color w:val="auto"/>
          <w:sz w:val="20"/>
        </w:rPr>
      </w:pPr>
    </w:p>
    <w:p w14:paraId="2C05AB5B" w14:textId="171A0BA9" w:rsidR="00BA0808" w:rsidRPr="00415F0F" w:rsidRDefault="00BA0808" w:rsidP="00BA0808">
      <w:pPr>
        <w:numPr>
          <w:ilvl w:val="0"/>
          <w:numId w:val="31"/>
        </w:numPr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color w:val="auto"/>
          <w:sz w:val="20"/>
        </w:rPr>
        <w:t xml:space="preserve">Environmental Degradation: Past Roots, Present Transition and Future Hopes, (together with A.Cherp) Chapter in: </w:t>
      </w:r>
      <w:r w:rsidRPr="00415F0F">
        <w:rPr>
          <w:rFonts w:ascii="Arial" w:hAnsi="Arial" w:cs="Arial"/>
          <w:i/>
          <w:color w:val="auto"/>
          <w:sz w:val="20"/>
        </w:rPr>
        <w:t>Eastern Europe, Russia and Central Asia,</w:t>
      </w:r>
      <w:r w:rsidRPr="00415F0F">
        <w:rPr>
          <w:rFonts w:ascii="Arial" w:hAnsi="Arial" w:cs="Arial"/>
          <w:color w:val="auto"/>
          <w:sz w:val="20"/>
        </w:rPr>
        <w:t xml:space="preserve"> Europa Publications, 2004, </w:t>
      </w:r>
      <w:smartTag w:uri="urn:schemas-microsoft-com:office:smarttags" w:element="City">
        <w:smartTag w:uri="urn:schemas-microsoft-com:office:smarttags" w:element="place">
          <w:r w:rsidRPr="00415F0F">
            <w:rPr>
              <w:rFonts w:ascii="Arial" w:hAnsi="Arial" w:cs="Arial"/>
              <w:color w:val="auto"/>
              <w:sz w:val="20"/>
            </w:rPr>
            <w:t>London</w:t>
          </w:r>
        </w:smartTag>
      </w:smartTag>
      <w:r w:rsidRPr="00415F0F">
        <w:rPr>
          <w:rFonts w:ascii="Arial" w:hAnsi="Arial" w:cs="Arial"/>
          <w:color w:val="auto"/>
          <w:sz w:val="20"/>
        </w:rPr>
        <w:t>, pp. 66-73 [IN ENGLISH] (reprinted in the same edition in 2006)</w:t>
      </w:r>
    </w:p>
    <w:p w14:paraId="708B7ED3" w14:textId="77777777" w:rsidR="00BA0808" w:rsidRDefault="00BA0808" w:rsidP="00674485">
      <w:pPr>
        <w:widowControl w:val="0"/>
        <w:numPr>
          <w:ilvl w:val="0"/>
          <w:numId w:val="31"/>
        </w:numPr>
        <w:jc w:val="both"/>
        <w:rPr>
          <w:rFonts w:ascii="Arial" w:hAnsi="Arial" w:cs="Arial"/>
          <w:color w:val="auto"/>
          <w:sz w:val="20"/>
        </w:rPr>
      </w:pPr>
      <w:r w:rsidRPr="00415F0F">
        <w:rPr>
          <w:rFonts w:ascii="Arial" w:hAnsi="Arial" w:cs="Arial"/>
          <w:b/>
          <w:bCs/>
          <w:color w:val="auto"/>
          <w:sz w:val="20"/>
        </w:rPr>
        <w:t xml:space="preserve">Islamisation of </w:t>
      </w:r>
      <w:smartTag w:uri="urn:schemas-microsoft-com:office:smarttags" w:element="country-region">
        <w:smartTag w:uri="urn:schemas-microsoft-com:office:smarttags" w:element="place">
          <w:r w:rsidRPr="00415F0F">
            <w:rPr>
              <w:rFonts w:ascii="Arial" w:hAnsi="Arial" w:cs="Arial"/>
              <w:b/>
              <w:bCs/>
              <w:color w:val="auto"/>
              <w:sz w:val="20"/>
            </w:rPr>
            <w:t>Russia</w:t>
          </w:r>
        </w:smartTag>
      </w:smartTag>
      <w:r w:rsidRPr="00415F0F">
        <w:rPr>
          <w:rFonts w:ascii="Arial" w:hAnsi="Arial" w:cs="Arial"/>
          <w:b/>
          <w:bCs/>
          <w:color w:val="auto"/>
          <w:sz w:val="20"/>
        </w:rPr>
        <w:t>: Future Scenarios of Concern</w:t>
      </w:r>
      <w:r w:rsidRPr="00415F0F">
        <w:rPr>
          <w:rFonts w:ascii="Arial" w:hAnsi="Arial" w:cs="Arial"/>
          <w:color w:val="auto"/>
          <w:sz w:val="20"/>
        </w:rPr>
        <w:t xml:space="preserve"> (Together with Yu. Golybchikoiv) 2005, </w:t>
      </w:r>
      <w:smartTag w:uri="urn:schemas-microsoft-com:office:smarttags" w:element="City">
        <w:smartTag w:uri="urn:schemas-microsoft-com:office:smarttags" w:element="place">
          <w:r w:rsidRPr="00415F0F">
            <w:rPr>
              <w:rFonts w:ascii="Arial" w:hAnsi="Arial" w:cs="Arial"/>
              <w:color w:val="auto"/>
              <w:sz w:val="20"/>
            </w:rPr>
            <w:t>Moscow</w:t>
          </w:r>
        </w:smartTag>
      </w:smartTag>
      <w:r w:rsidRPr="00415F0F">
        <w:rPr>
          <w:rFonts w:ascii="Arial" w:hAnsi="Arial" w:cs="Arial"/>
          <w:color w:val="auto"/>
          <w:sz w:val="20"/>
        </w:rPr>
        <w:t>, Publishing House “ Veche”, 416 pages,  [IN RUSSIAN]</w:t>
      </w:r>
    </w:p>
    <w:p w14:paraId="328D4A68" w14:textId="77777777" w:rsidR="00674485" w:rsidRPr="00674485" w:rsidRDefault="00674485" w:rsidP="00674485">
      <w:pPr>
        <w:pStyle w:val="Heading5"/>
        <w:widowControl w:val="0"/>
        <w:ind w:left="360"/>
        <w:rPr>
          <w:lang w:val="ru-RU"/>
        </w:rPr>
      </w:pPr>
      <w:r w:rsidRPr="00674485">
        <w:rPr>
          <w:b w:val="0"/>
          <w:i w:val="0"/>
          <w:sz w:val="18"/>
          <w:szCs w:val="18"/>
          <w:lang w:val="ru-RU"/>
        </w:rPr>
        <w:t xml:space="preserve">Исламизация России. Тревожные сценарии будущего. </w:t>
      </w:r>
      <w:hyperlink r:id="rId10" w:tooltip="Поиск по автору" w:history="1">
        <w:r w:rsidRPr="00674485">
          <w:rPr>
            <w:rStyle w:val="Hyperlink"/>
            <w:b w:val="0"/>
            <w:i w:val="0"/>
            <w:sz w:val="18"/>
            <w:szCs w:val="18"/>
            <w:u w:val="none"/>
            <w:lang w:val="ru-RU"/>
          </w:rPr>
          <w:t>Голубчиков Ю.Н.</w:t>
        </w:r>
      </w:hyperlink>
      <w:r w:rsidRPr="00674485">
        <w:rPr>
          <w:b w:val="0"/>
          <w:i w:val="0"/>
          <w:sz w:val="18"/>
          <w:szCs w:val="18"/>
          <w:lang w:val="ru-RU"/>
        </w:rPr>
        <w:t xml:space="preserve">, </w:t>
      </w:r>
      <w:hyperlink r:id="rId11" w:tooltip="Поиск по автору" w:history="1">
        <w:r w:rsidRPr="00674485">
          <w:rPr>
            <w:rStyle w:val="Hyperlink"/>
            <w:b w:val="0"/>
            <w:i w:val="0"/>
            <w:sz w:val="18"/>
            <w:szCs w:val="18"/>
            <w:u w:val="none"/>
            <w:lang w:val="ru-RU"/>
          </w:rPr>
          <w:t>Мнацаканян Р.А.</w:t>
        </w:r>
      </w:hyperlink>
      <w:r w:rsidRPr="00674485">
        <w:rPr>
          <w:b w:val="0"/>
          <w:i w:val="0"/>
          <w:sz w:val="18"/>
          <w:szCs w:val="18"/>
          <w:lang w:val="ru-RU"/>
        </w:rPr>
        <w:t xml:space="preserve">Научно-популярное издание - Москва: </w:t>
      </w:r>
      <w:hyperlink r:id="rId12" w:tooltip="Издательство" w:history="1">
        <w:r w:rsidRPr="00674485">
          <w:rPr>
            <w:rStyle w:val="Hyperlink"/>
            <w:b w:val="0"/>
            <w:i w:val="0"/>
            <w:sz w:val="18"/>
            <w:szCs w:val="18"/>
            <w:u w:val="none"/>
            <w:lang w:val="ru-RU"/>
          </w:rPr>
          <w:t>Вече</w:t>
        </w:r>
      </w:hyperlink>
      <w:r w:rsidRPr="00674485">
        <w:rPr>
          <w:b w:val="0"/>
          <w:i w:val="0"/>
          <w:sz w:val="18"/>
          <w:szCs w:val="18"/>
          <w:lang w:val="ru-RU"/>
        </w:rPr>
        <w:t>, 2005.- 416 с</w:t>
      </w:r>
      <w:r w:rsidRPr="00674485">
        <w:rPr>
          <w:lang w:val="ru-RU"/>
        </w:rPr>
        <w:t>.</w:t>
      </w:r>
    </w:p>
    <w:p w14:paraId="716C4508" w14:textId="77777777" w:rsidR="00674485" w:rsidRPr="00674485" w:rsidRDefault="00674485" w:rsidP="00674485">
      <w:pPr>
        <w:widowControl w:val="0"/>
        <w:numPr>
          <w:ilvl w:val="0"/>
          <w:numId w:val="31"/>
        </w:numPr>
        <w:rPr>
          <w:rFonts w:ascii="Arial" w:hAnsi="Arial" w:cs="Arial"/>
          <w:color w:val="0000FF"/>
          <w:sz w:val="18"/>
          <w:szCs w:val="18"/>
          <w:lang w:val="ru-RU"/>
        </w:rPr>
      </w:pPr>
      <w:r w:rsidRPr="00674485">
        <w:rPr>
          <w:b/>
          <w:bCs/>
          <w:color w:val="auto"/>
          <w:lang w:val="en-US"/>
        </w:rPr>
        <w:t>Consumption of renewable resources: ecological and socio-economic consequences (global and regional aspects).</w:t>
      </w:r>
      <w:r w:rsidRPr="00674485">
        <w:rPr>
          <w:bCs/>
          <w:color w:val="auto"/>
          <w:lang w:val="en-US"/>
        </w:rPr>
        <w:t xml:space="preserve">  Book, together with K. Losev and N. Dronin. </w:t>
      </w:r>
      <w:smartTag w:uri="urn:schemas-microsoft-com:office:smarttags" w:element="City">
        <w:smartTag w:uri="urn:schemas-microsoft-com:office:smarttags" w:element="place">
          <w:r w:rsidRPr="00674485">
            <w:rPr>
              <w:bCs/>
              <w:color w:val="auto"/>
              <w:lang w:val="en-US"/>
            </w:rPr>
            <w:t>Moscow</w:t>
          </w:r>
        </w:smartTag>
      </w:smartTag>
      <w:r w:rsidRPr="00674485">
        <w:rPr>
          <w:bCs/>
          <w:color w:val="auto"/>
          <w:lang w:val="en-US"/>
        </w:rPr>
        <w:t>, GEOS, 2005, 157 pages  [IN RUISSIAN]</w:t>
      </w:r>
      <w:hyperlink r:id="rId13" w:history="1"/>
      <w:r w:rsidRPr="00674485">
        <w:rPr>
          <w:color w:val="auto"/>
          <w:lang w:val="en-US"/>
        </w:rPr>
        <w:br/>
      </w:r>
      <w:r w:rsidRPr="00674485">
        <w:rPr>
          <w:color w:val="0000FF"/>
          <w:sz w:val="18"/>
          <w:szCs w:val="18"/>
          <w:lang w:val="en-US"/>
        </w:rPr>
        <w:t xml:space="preserve"> </w:t>
      </w:r>
      <w:r w:rsidRPr="00674485">
        <w:rPr>
          <w:color w:val="0000FF"/>
          <w:sz w:val="18"/>
          <w:szCs w:val="18"/>
          <w:lang w:val="ru-RU"/>
        </w:rPr>
        <w:t>Потребление</w:t>
      </w:r>
      <w:r w:rsidRPr="00674485">
        <w:rPr>
          <w:color w:val="0000FF"/>
          <w:sz w:val="18"/>
          <w:szCs w:val="18"/>
          <w:lang w:val="en-US"/>
        </w:rPr>
        <w:t xml:space="preserve"> </w:t>
      </w:r>
      <w:r w:rsidRPr="00674485">
        <w:rPr>
          <w:color w:val="0000FF"/>
          <w:sz w:val="18"/>
          <w:szCs w:val="18"/>
          <w:lang w:val="ru-RU"/>
        </w:rPr>
        <w:t>возобновляемых</w:t>
      </w:r>
      <w:r w:rsidRPr="00674485">
        <w:rPr>
          <w:color w:val="0000FF"/>
          <w:sz w:val="18"/>
          <w:szCs w:val="18"/>
          <w:lang w:val="en-US"/>
        </w:rPr>
        <w:t xml:space="preserve"> </w:t>
      </w:r>
      <w:r w:rsidRPr="00674485">
        <w:rPr>
          <w:color w:val="0000FF"/>
          <w:sz w:val="18"/>
          <w:szCs w:val="18"/>
          <w:lang w:val="ru-RU"/>
        </w:rPr>
        <w:t>ресурсов</w:t>
      </w:r>
      <w:r w:rsidRPr="00674485">
        <w:rPr>
          <w:color w:val="0000FF"/>
          <w:sz w:val="18"/>
          <w:szCs w:val="18"/>
          <w:lang w:val="en-US"/>
        </w:rPr>
        <w:t xml:space="preserve">: </w:t>
      </w:r>
      <w:r w:rsidRPr="00674485">
        <w:rPr>
          <w:color w:val="0000FF"/>
          <w:sz w:val="18"/>
          <w:szCs w:val="18"/>
          <w:lang w:val="ru-RU"/>
        </w:rPr>
        <w:t>экологические</w:t>
      </w:r>
      <w:r w:rsidRPr="00674485">
        <w:rPr>
          <w:color w:val="0000FF"/>
          <w:sz w:val="18"/>
          <w:szCs w:val="18"/>
          <w:lang w:val="en-US"/>
        </w:rPr>
        <w:t xml:space="preserve"> </w:t>
      </w:r>
      <w:r w:rsidRPr="00674485">
        <w:rPr>
          <w:color w:val="0000FF"/>
          <w:sz w:val="18"/>
          <w:szCs w:val="18"/>
          <w:lang w:val="ru-RU"/>
        </w:rPr>
        <w:t>и</w:t>
      </w:r>
      <w:r w:rsidRPr="00674485">
        <w:rPr>
          <w:color w:val="0000FF"/>
          <w:sz w:val="18"/>
          <w:szCs w:val="18"/>
          <w:lang w:val="en-US"/>
        </w:rPr>
        <w:t xml:space="preserve"> </w:t>
      </w:r>
      <w:r w:rsidRPr="00674485">
        <w:rPr>
          <w:color w:val="0000FF"/>
          <w:sz w:val="18"/>
          <w:szCs w:val="18"/>
          <w:lang w:val="ru-RU"/>
        </w:rPr>
        <w:t>социально</w:t>
      </w:r>
      <w:r w:rsidRPr="00674485">
        <w:rPr>
          <w:color w:val="0000FF"/>
          <w:sz w:val="18"/>
          <w:szCs w:val="18"/>
          <w:lang w:val="en-US"/>
        </w:rPr>
        <w:t>-</w:t>
      </w:r>
      <w:r w:rsidRPr="00674485">
        <w:rPr>
          <w:color w:val="0000FF"/>
          <w:sz w:val="18"/>
          <w:szCs w:val="18"/>
          <w:lang w:val="ru-RU"/>
        </w:rPr>
        <w:t>экономические</w:t>
      </w:r>
      <w:r w:rsidRPr="00674485">
        <w:rPr>
          <w:color w:val="0000FF"/>
          <w:sz w:val="18"/>
          <w:szCs w:val="18"/>
          <w:lang w:val="en-US"/>
        </w:rPr>
        <w:t xml:space="preserve"> </w:t>
      </w:r>
      <w:r w:rsidRPr="00674485">
        <w:rPr>
          <w:color w:val="0000FF"/>
          <w:sz w:val="18"/>
          <w:szCs w:val="18"/>
          <w:lang w:val="ru-RU"/>
        </w:rPr>
        <w:t>последствия</w:t>
      </w:r>
      <w:r w:rsidRPr="00674485">
        <w:rPr>
          <w:color w:val="0000FF"/>
          <w:sz w:val="18"/>
          <w:szCs w:val="18"/>
          <w:lang w:val="en-US"/>
        </w:rPr>
        <w:t xml:space="preserve"> (</w:t>
      </w:r>
      <w:r w:rsidRPr="00674485">
        <w:rPr>
          <w:color w:val="0000FF"/>
          <w:sz w:val="18"/>
          <w:szCs w:val="18"/>
          <w:lang w:val="ru-RU"/>
        </w:rPr>
        <w:t>глобальные</w:t>
      </w:r>
      <w:r w:rsidRPr="00674485">
        <w:rPr>
          <w:color w:val="0000FF"/>
          <w:sz w:val="18"/>
          <w:szCs w:val="18"/>
          <w:lang w:val="en-US"/>
        </w:rPr>
        <w:t xml:space="preserve"> </w:t>
      </w:r>
      <w:r w:rsidRPr="00674485">
        <w:rPr>
          <w:color w:val="0000FF"/>
          <w:sz w:val="18"/>
          <w:szCs w:val="18"/>
          <w:lang w:val="ru-RU"/>
        </w:rPr>
        <w:t>и</w:t>
      </w:r>
      <w:r w:rsidRPr="00674485">
        <w:rPr>
          <w:color w:val="0000FF"/>
          <w:sz w:val="18"/>
          <w:szCs w:val="18"/>
          <w:lang w:val="en-US"/>
        </w:rPr>
        <w:t xml:space="preserve"> </w:t>
      </w:r>
      <w:r w:rsidRPr="00674485">
        <w:rPr>
          <w:color w:val="0000FF"/>
          <w:sz w:val="18"/>
          <w:szCs w:val="18"/>
          <w:lang w:val="ru-RU"/>
        </w:rPr>
        <w:t>региональные</w:t>
      </w:r>
      <w:r w:rsidRPr="00674485">
        <w:rPr>
          <w:color w:val="0000FF"/>
          <w:sz w:val="18"/>
          <w:szCs w:val="18"/>
          <w:lang w:val="en-US"/>
        </w:rPr>
        <w:t xml:space="preserve"> </w:t>
      </w:r>
      <w:r w:rsidRPr="00674485">
        <w:rPr>
          <w:color w:val="0000FF"/>
          <w:sz w:val="18"/>
          <w:szCs w:val="18"/>
          <w:lang w:val="ru-RU"/>
        </w:rPr>
        <w:t>аспекты</w:t>
      </w:r>
      <w:r w:rsidRPr="00674485">
        <w:rPr>
          <w:color w:val="0000FF"/>
          <w:sz w:val="18"/>
          <w:szCs w:val="18"/>
          <w:lang w:val="en-US"/>
        </w:rPr>
        <w:t>) [</w:t>
      </w:r>
      <w:r w:rsidRPr="00674485">
        <w:rPr>
          <w:color w:val="0000FF"/>
          <w:sz w:val="18"/>
          <w:szCs w:val="18"/>
          <w:lang w:val="ru-RU"/>
        </w:rPr>
        <w:t>Текст</w:t>
      </w:r>
      <w:r w:rsidRPr="00674485">
        <w:rPr>
          <w:color w:val="0000FF"/>
          <w:sz w:val="18"/>
          <w:szCs w:val="18"/>
          <w:lang w:val="en-US"/>
        </w:rPr>
        <w:t xml:space="preserve">] : </w:t>
      </w:r>
      <w:r w:rsidRPr="00674485">
        <w:rPr>
          <w:color w:val="0000FF"/>
          <w:sz w:val="18"/>
          <w:szCs w:val="18"/>
          <w:lang w:val="ru-RU"/>
        </w:rPr>
        <w:t>научное</w:t>
      </w:r>
      <w:r w:rsidRPr="00674485">
        <w:rPr>
          <w:color w:val="0000FF"/>
          <w:sz w:val="18"/>
          <w:szCs w:val="18"/>
          <w:lang w:val="en-US"/>
        </w:rPr>
        <w:t xml:space="preserve"> </w:t>
      </w:r>
      <w:r w:rsidRPr="00674485">
        <w:rPr>
          <w:color w:val="0000FF"/>
          <w:sz w:val="18"/>
          <w:szCs w:val="18"/>
          <w:lang w:val="ru-RU"/>
        </w:rPr>
        <w:t>издание</w:t>
      </w:r>
      <w:r w:rsidRPr="00674485">
        <w:rPr>
          <w:color w:val="0000FF"/>
          <w:sz w:val="18"/>
          <w:szCs w:val="18"/>
          <w:lang w:val="en-US"/>
        </w:rPr>
        <w:t xml:space="preserve"> / </w:t>
      </w:r>
      <w:r w:rsidRPr="00674485">
        <w:rPr>
          <w:color w:val="0000FF"/>
          <w:sz w:val="18"/>
          <w:szCs w:val="18"/>
          <w:lang w:val="ru-RU"/>
        </w:rPr>
        <w:t>К</w:t>
      </w:r>
      <w:r w:rsidRPr="00674485">
        <w:rPr>
          <w:color w:val="0000FF"/>
          <w:sz w:val="18"/>
          <w:szCs w:val="18"/>
          <w:lang w:val="en-US"/>
        </w:rPr>
        <w:t xml:space="preserve">. </w:t>
      </w:r>
      <w:r w:rsidRPr="00674485">
        <w:rPr>
          <w:color w:val="0000FF"/>
          <w:sz w:val="18"/>
          <w:szCs w:val="18"/>
          <w:lang w:val="ru-RU"/>
        </w:rPr>
        <w:t>С</w:t>
      </w:r>
      <w:r w:rsidRPr="00674485">
        <w:rPr>
          <w:color w:val="0000FF"/>
          <w:sz w:val="18"/>
          <w:szCs w:val="18"/>
          <w:lang w:val="en-US"/>
        </w:rPr>
        <w:t xml:space="preserve">. </w:t>
      </w:r>
      <w:r w:rsidRPr="00674485">
        <w:rPr>
          <w:color w:val="0000FF"/>
          <w:sz w:val="18"/>
          <w:szCs w:val="18"/>
          <w:lang w:val="ru-RU"/>
        </w:rPr>
        <w:t>Лосев</w:t>
      </w:r>
      <w:r w:rsidRPr="00674485">
        <w:rPr>
          <w:color w:val="0000FF"/>
          <w:sz w:val="18"/>
          <w:szCs w:val="18"/>
          <w:lang w:val="en-US"/>
        </w:rPr>
        <w:t xml:space="preserve">, </w:t>
      </w:r>
      <w:r w:rsidRPr="00674485">
        <w:rPr>
          <w:color w:val="0000FF"/>
          <w:sz w:val="18"/>
          <w:szCs w:val="18"/>
          <w:lang w:val="ru-RU"/>
        </w:rPr>
        <w:t>Р</w:t>
      </w:r>
      <w:r w:rsidRPr="00674485">
        <w:rPr>
          <w:color w:val="0000FF"/>
          <w:sz w:val="18"/>
          <w:szCs w:val="18"/>
          <w:lang w:val="en-US"/>
        </w:rPr>
        <w:t xml:space="preserve">. </w:t>
      </w:r>
      <w:r w:rsidRPr="00674485">
        <w:rPr>
          <w:color w:val="0000FF"/>
          <w:sz w:val="18"/>
          <w:szCs w:val="18"/>
          <w:lang w:val="ru-RU"/>
        </w:rPr>
        <w:t>А</w:t>
      </w:r>
      <w:r w:rsidRPr="00674485">
        <w:rPr>
          <w:color w:val="0000FF"/>
          <w:sz w:val="18"/>
          <w:szCs w:val="18"/>
          <w:lang w:val="en-US"/>
        </w:rPr>
        <w:t xml:space="preserve">. </w:t>
      </w:r>
      <w:r w:rsidRPr="00674485">
        <w:rPr>
          <w:bCs/>
          <w:color w:val="0000FF"/>
          <w:sz w:val="18"/>
          <w:szCs w:val="18"/>
          <w:lang w:val="ru-RU"/>
        </w:rPr>
        <w:t>Мнацаканян</w:t>
      </w:r>
      <w:r w:rsidRPr="00674485">
        <w:rPr>
          <w:color w:val="0000FF"/>
          <w:sz w:val="18"/>
          <w:szCs w:val="18"/>
          <w:lang w:val="en-US"/>
        </w:rPr>
        <w:t xml:space="preserve">, </w:t>
      </w:r>
      <w:r w:rsidRPr="00674485">
        <w:rPr>
          <w:color w:val="0000FF"/>
          <w:sz w:val="18"/>
          <w:szCs w:val="18"/>
          <w:lang w:val="ru-RU"/>
        </w:rPr>
        <w:t>Н</w:t>
      </w:r>
      <w:r w:rsidRPr="00674485">
        <w:rPr>
          <w:color w:val="0000FF"/>
          <w:sz w:val="18"/>
          <w:szCs w:val="18"/>
          <w:lang w:val="en-US"/>
        </w:rPr>
        <w:t xml:space="preserve">. </w:t>
      </w:r>
      <w:r w:rsidRPr="00674485">
        <w:rPr>
          <w:color w:val="0000FF"/>
          <w:sz w:val="18"/>
          <w:szCs w:val="18"/>
          <w:lang w:val="ru-RU"/>
        </w:rPr>
        <w:t>М</w:t>
      </w:r>
      <w:r w:rsidRPr="00674485">
        <w:rPr>
          <w:color w:val="0000FF"/>
          <w:sz w:val="18"/>
          <w:szCs w:val="18"/>
          <w:lang w:val="en-US"/>
        </w:rPr>
        <w:t xml:space="preserve">. </w:t>
      </w:r>
      <w:r w:rsidRPr="00674485">
        <w:rPr>
          <w:color w:val="0000FF"/>
          <w:sz w:val="18"/>
          <w:szCs w:val="18"/>
          <w:lang w:val="ru-RU"/>
        </w:rPr>
        <w:t>Дронин</w:t>
      </w:r>
      <w:r w:rsidRPr="00674485">
        <w:rPr>
          <w:color w:val="0000FF"/>
          <w:sz w:val="18"/>
          <w:szCs w:val="18"/>
          <w:lang w:val="en-US"/>
        </w:rPr>
        <w:t xml:space="preserve"> ; </w:t>
      </w:r>
      <w:r w:rsidRPr="00674485">
        <w:rPr>
          <w:color w:val="0000FF"/>
          <w:sz w:val="18"/>
          <w:szCs w:val="18"/>
          <w:lang w:val="ru-RU"/>
        </w:rPr>
        <w:t>МГУ</w:t>
      </w:r>
      <w:r w:rsidRPr="00674485">
        <w:rPr>
          <w:color w:val="0000FF"/>
          <w:sz w:val="18"/>
          <w:szCs w:val="18"/>
          <w:lang w:val="en-US"/>
        </w:rPr>
        <w:t xml:space="preserve"> </w:t>
      </w:r>
      <w:r w:rsidRPr="00674485">
        <w:rPr>
          <w:color w:val="0000FF"/>
          <w:sz w:val="18"/>
          <w:szCs w:val="18"/>
          <w:lang w:val="ru-RU"/>
        </w:rPr>
        <w:t>им</w:t>
      </w:r>
      <w:r w:rsidRPr="00674485">
        <w:rPr>
          <w:color w:val="0000FF"/>
          <w:sz w:val="18"/>
          <w:szCs w:val="18"/>
          <w:lang w:val="en-US"/>
        </w:rPr>
        <w:t xml:space="preserve">. </w:t>
      </w:r>
      <w:r w:rsidRPr="00674485">
        <w:rPr>
          <w:color w:val="0000FF"/>
          <w:sz w:val="18"/>
          <w:szCs w:val="18"/>
          <w:lang w:val="ru-RU"/>
        </w:rPr>
        <w:t>М. Ломоносова, Рос. фонд фундам. исслед. - М. : ГЕОС, 2005. - 157 с. : ил</w:t>
      </w:r>
    </w:p>
    <w:p w14:paraId="61A12829" w14:textId="77777777" w:rsidR="00865239" w:rsidRDefault="00541C25" w:rsidP="00541C25">
      <w:pPr>
        <w:numPr>
          <w:ilvl w:val="0"/>
          <w:numId w:val="31"/>
        </w:numPr>
        <w:autoSpaceDE w:val="0"/>
        <w:autoSpaceDN w:val="0"/>
        <w:adjustRightInd w:val="0"/>
        <w:rPr>
          <w:rFonts w:ascii="Arial" w:eastAsia="SimSun" w:hAnsi="Arial" w:cs="Arial"/>
          <w:color w:val="auto"/>
          <w:sz w:val="20"/>
          <w:lang w:val="en-US" w:eastAsia="zh-CN"/>
        </w:rPr>
      </w:pPr>
      <w:r>
        <w:rPr>
          <w:rFonts w:ascii="Arial" w:hAnsi="Arial" w:cs="Arial"/>
          <w:color w:val="auto"/>
          <w:sz w:val="20"/>
        </w:rPr>
        <w:t>Co</w:t>
      </w:r>
      <w:r w:rsidR="00865239" w:rsidRPr="00865239">
        <w:rPr>
          <w:rFonts w:ascii="Arial" w:hAnsi="Arial" w:cs="Arial"/>
          <w:color w:val="auto"/>
          <w:sz w:val="20"/>
        </w:rPr>
        <w:t xml:space="preserve">ntributions to : </w:t>
      </w:r>
      <w:r w:rsidR="00865239" w:rsidRPr="00865239">
        <w:rPr>
          <w:rFonts w:ascii="Arial" w:eastAsia="SimSun" w:hAnsi="Arial" w:cs="Arial"/>
          <w:color w:val="auto"/>
          <w:sz w:val="20"/>
          <w:lang w:val="en-US" w:eastAsia="zh-CN"/>
        </w:rPr>
        <w:t>SCENAR 2020</w:t>
      </w:r>
      <w:r w:rsidR="00865239">
        <w:rPr>
          <w:rFonts w:ascii="Arial" w:eastAsia="SimSun" w:hAnsi="Arial" w:cs="Arial"/>
          <w:color w:val="auto"/>
          <w:sz w:val="20"/>
          <w:lang w:val="en-US" w:eastAsia="zh-CN"/>
        </w:rPr>
        <w:t xml:space="preserve"> (</w:t>
      </w:r>
      <w:r w:rsidR="00865239" w:rsidRPr="00865239">
        <w:rPr>
          <w:rFonts w:ascii="Arial" w:eastAsia="SimSun" w:hAnsi="Arial" w:cs="Arial"/>
          <w:color w:val="auto"/>
          <w:sz w:val="20"/>
          <w:lang w:val="en-US" w:eastAsia="zh-CN"/>
        </w:rPr>
        <w:t>Scenario study on agriculture and the rural world</w:t>
      </w:r>
      <w:r w:rsidR="00865239">
        <w:rPr>
          <w:rFonts w:ascii="Arial" w:eastAsia="SimSun" w:hAnsi="Arial" w:cs="Arial"/>
          <w:color w:val="auto"/>
          <w:sz w:val="20"/>
          <w:lang w:val="en-US" w:eastAsia="zh-CN"/>
        </w:rPr>
        <w:t xml:space="preserve">). </w:t>
      </w:r>
      <w:r w:rsidR="00865239" w:rsidRPr="00865239">
        <w:rPr>
          <w:rFonts w:ascii="Arial" w:eastAsia="SimSun" w:hAnsi="Arial" w:cs="Arial"/>
          <w:color w:val="auto"/>
          <w:sz w:val="20"/>
          <w:lang w:val="en-US" w:eastAsia="zh-CN"/>
        </w:rPr>
        <w:t>European Commission</w:t>
      </w:r>
      <w:r w:rsidR="00865239">
        <w:rPr>
          <w:rFonts w:ascii="Arial" w:eastAsia="SimSun" w:hAnsi="Arial" w:cs="Arial"/>
          <w:color w:val="auto"/>
          <w:sz w:val="20"/>
          <w:lang w:val="en-US" w:eastAsia="zh-CN"/>
        </w:rPr>
        <w:t xml:space="preserve"> </w:t>
      </w:r>
      <w:r w:rsidR="00865239" w:rsidRPr="00865239">
        <w:rPr>
          <w:rFonts w:ascii="Arial" w:eastAsia="SimSun" w:hAnsi="Arial" w:cs="Arial"/>
          <w:color w:val="auto"/>
          <w:sz w:val="20"/>
          <w:lang w:val="en-US" w:eastAsia="zh-CN"/>
        </w:rPr>
        <w:t>Directorate-General Agriculture and Rural Development</w:t>
      </w:r>
      <w:r w:rsidR="00865239">
        <w:rPr>
          <w:rFonts w:ascii="Arial" w:eastAsia="SimSun" w:hAnsi="Arial" w:cs="Arial"/>
          <w:color w:val="auto"/>
          <w:sz w:val="20"/>
          <w:lang w:val="en-US" w:eastAsia="zh-CN"/>
        </w:rPr>
        <w:t xml:space="preserve"> </w:t>
      </w:r>
      <w:r w:rsidR="00865239" w:rsidRPr="00865239">
        <w:rPr>
          <w:rFonts w:ascii="Arial" w:eastAsia="SimSun" w:hAnsi="Arial" w:cs="Arial"/>
          <w:color w:val="auto"/>
          <w:sz w:val="20"/>
          <w:lang w:val="en-US" w:eastAsia="zh-CN"/>
        </w:rPr>
        <w:t>Directorate G. Economic analysis and evaluation</w:t>
      </w:r>
      <w:r w:rsidR="00865239">
        <w:rPr>
          <w:rFonts w:ascii="Arial" w:eastAsia="SimSun" w:hAnsi="Arial" w:cs="Arial"/>
          <w:color w:val="auto"/>
          <w:sz w:val="20"/>
          <w:lang w:val="en-US" w:eastAsia="zh-CN"/>
        </w:rPr>
        <w:t xml:space="preserve"> </w:t>
      </w:r>
      <w:r w:rsidR="00865239" w:rsidRPr="00865239">
        <w:rPr>
          <w:rFonts w:ascii="Arial" w:eastAsia="SimSun" w:hAnsi="Arial" w:cs="Arial"/>
          <w:color w:val="auto"/>
          <w:sz w:val="20"/>
          <w:lang w:val="en-US" w:eastAsia="zh-CN"/>
        </w:rPr>
        <w:t>G.4 Evaluation of measures applicable to agriculture; studies</w:t>
      </w:r>
      <w:r w:rsidR="00865239">
        <w:rPr>
          <w:rFonts w:ascii="Arial" w:eastAsia="SimSun" w:hAnsi="Arial" w:cs="Arial"/>
          <w:color w:val="auto"/>
          <w:sz w:val="20"/>
          <w:lang w:val="en-US" w:eastAsia="zh-CN"/>
        </w:rPr>
        <w:t xml:space="preserve"> </w:t>
      </w:r>
      <w:r w:rsidR="00865239" w:rsidRPr="00865239">
        <w:rPr>
          <w:rFonts w:ascii="Arial" w:eastAsia="SimSun" w:hAnsi="Arial" w:cs="Arial"/>
          <w:color w:val="auto"/>
          <w:sz w:val="20"/>
          <w:lang w:val="en-US" w:eastAsia="zh-CN"/>
        </w:rPr>
        <w:t>December 2006</w:t>
      </w:r>
    </w:p>
    <w:p w14:paraId="7E8E883B" w14:textId="77777777" w:rsidR="00541C25" w:rsidRPr="00260F0B" w:rsidRDefault="00541C25" w:rsidP="00541C25">
      <w:pPr>
        <w:numPr>
          <w:ilvl w:val="0"/>
          <w:numId w:val="31"/>
        </w:numPr>
        <w:autoSpaceDE w:val="0"/>
        <w:autoSpaceDN w:val="0"/>
        <w:adjustRightInd w:val="0"/>
        <w:rPr>
          <w:rFonts w:eastAsia="SimSun"/>
          <w:color w:val="auto"/>
          <w:sz w:val="20"/>
          <w:lang w:val="en-US" w:eastAsia="zh-CN"/>
        </w:rPr>
      </w:pPr>
      <w:r>
        <w:rPr>
          <w:rFonts w:ascii="Arial" w:eastAsia="SimSun" w:hAnsi="Arial" w:cs="Arial"/>
          <w:color w:val="auto"/>
          <w:sz w:val="20"/>
          <w:lang w:val="en-US" w:eastAsia="zh-CN"/>
        </w:rPr>
        <w:t xml:space="preserve">Contributing author to : </w:t>
      </w:r>
      <w:r w:rsidRPr="00415F0F">
        <w:rPr>
          <w:rFonts w:ascii="Arial" w:hAnsi="Arial" w:cs="Arial"/>
          <w:color w:val="auto"/>
          <w:sz w:val="20"/>
        </w:rPr>
        <w:t>UNEP Global Environment Outlook-</w:t>
      </w:r>
      <w:r>
        <w:rPr>
          <w:rFonts w:ascii="Arial" w:hAnsi="Arial" w:cs="Arial"/>
          <w:color w:val="auto"/>
          <w:sz w:val="20"/>
        </w:rPr>
        <w:t xml:space="preserve">4 (Environment for development), 2007, Progress Press Ltd,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auto"/>
              <w:sz w:val="20"/>
            </w:rPr>
            <w:t>Malta</w:t>
          </w:r>
        </w:smartTag>
      </w:smartTag>
      <w:r>
        <w:rPr>
          <w:rFonts w:ascii="Arial" w:hAnsi="Arial" w:cs="Arial"/>
          <w:color w:val="auto"/>
          <w:sz w:val="20"/>
        </w:rPr>
        <w:t>.</w:t>
      </w:r>
    </w:p>
    <w:p w14:paraId="3D0D2962" w14:textId="77777777" w:rsidR="00260F0B" w:rsidRDefault="00260F0B" w:rsidP="00260F0B">
      <w:pPr>
        <w:numPr>
          <w:ilvl w:val="0"/>
          <w:numId w:val="31"/>
        </w:numPr>
        <w:rPr>
          <w:rFonts w:ascii="Arial" w:hAnsi="Arial" w:cs="Arial"/>
          <w:color w:val="auto"/>
          <w:sz w:val="20"/>
          <w:lang w:val="en-US"/>
        </w:rPr>
      </w:pPr>
      <w:r w:rsidRPr="00260F0B">
        <w:rPr>
          <w:rFonts w:ascii="Arial" w:hAnsi="Arial" w:cs="Arial"/>
          <w:color w:val="auto"/>
          <w:sz w:val="20"/>
          <w:lang w:val="en-US"/>
        </w:rPr>
        <w:t xml:space="preserve">Environmental Degradation: past roots, present transition and future hopes (together with A.Cherp) in: </w:t>
      </w:r>
      <w:smartTag w:uri="urn:schemas-microsoft-com:office:smarttags" w:element="place">
        <w:smartTag w:uri="urn:schemas-microsoft-com:office:smarttags" w:element="City">
          <w:r w:rsidRPr="00260F0B">
            <w:rPr>
              <w:rFonts w:ascii="Arial" w:hAnsi="Arial" w:cs="Arial"/>
              <w:b/>
              <w:color w:val="auto"/>
              <w:sz w:val="20"/>
              <w:lang w:val="en-US"/>
            </w:rPr>
            <w:t>Eastern Europe</w:t>
          </w:r>
        </w:smartTag>
        <w:r w:rsidRPr="00260F0B">
          <w:rPr>
            <w:rFonts w:ascii="Arial" w:hAnsi="Arial" w:cs="Arial"/>
            <w:b/>
            <w:color w:val="auto"/>
            <w:sz w:val="20"/>
            <w:lang w:val="en-US"/>
          </w:rPr>
          <w:t xml:space="preserve">, </w:t>
        </w:r>
        <w:smartTag w:uri="urn:schemas-microsoft-com:office:smarttags" w:element="country-region">
          <w:r w:rsidRPr="00260F0B">
            <w:rPr>
              <w:rFonts w:ascii="Arial" w:hAnsi="Arial" w:cs="Arial"/>
              <w:b/>
              <w:color w:val="auto"/>
              <w:sz w:val="20"/>
              <w:lang w:val="en-US"/>
            </w:rPr>
            <w:t>Russia</w:t>
          </w:r>
        </w:smartTag>
      </w:smartTag>
      <w:r w:rsidRPr="00260F0B">
        <w:rPr>
          <w:rFonts w:ascii="Arial" w:hAnsi="Arial" w:cs="Arial"/>
          <w:b/>
          <w:color w:val="auto"/>
          <w:sz w:val="20"/>
          <w:lang w:val="en-US"/>
        </w:rPr>
        <w:t xml:space="preserve"> and Central Asia  2010</w:t>
      </w:r>
      <w:r w:rsidRPr="00260F0B">
        <w:rPr>
          <w:rFonts w:ascii="Arial" w:hAnsi="Arial" w:cs="Arial"/>
          <w:color w:val="auto"/>
          <w:sz w:val="20"/>
          <w:lang w:val="en-US"/>
        </w:rPr>
        <w:t>. 10</w:t>
      </w:r>
      <w:r w:rsidRPr="00260F0B">
        <w:rPr>
          <w:rFonts w:ascii="Arial" w:hAnsi="Arial" w:cs="Arial"/>
          <w:color w:val="auto"/>
          <w:sz w:val="20"/>
          <w:vertAlign w:val="superscript"/>
          <w:lang w:val="en-US"/>
        </w:rPr>
        <w:t>th</w:t>
      </w:r>
      <w:r w:rsidRPr="00260F0B">
        <w:rPr>
          <w:rFonts w:ascii="Arial" w:hAnsi="Arial" w:cs="Arial"/>
          <w:color w:val="auto"/>
          <w:sz w:val="20"/>
          <w:lang w:val="en-US"/>
        </w:rPr>
        <w:t xml:space="preserve"> Edition, Routlege, </w:t>
      </w:r>
      <w:smartTag w:uri="urn:schemas-microsoft-com:office:smarttags" w:element="place">
        <w:smartTag w:uri="urn:schemas-microsoft-com:office:smarttags" w:element="City">
          <w:r w:rsidRPr="00260F0B">
            <w:rPr>
              <w:rFonts w:ascii="Arial" w:hAnsi="Arial" w:cs="Arial"/>
              <w:color w:val="auto"/>
              <w:sz w:val="20"/>
              <w:lang w:val="en-US"/>
            </w:rPr>
            <w:t>London</w:t>
          </w:r>
        </w:smartTag>
      </w:smartTag>
      <w:r w:rsidRPr="00260F0B">
        <w:rPr>
          <w:rFonts w:ascii="Arial" w:hAnsi="Arial" w:cs="Arial"/>
          <w:color w:val="auto"/>
          <w:sz w:val="20"/>
          <w:lang w:val="en-US"/>
        </w:rPr>
        <w:t>, 2009, pp 32-38.</w:t>
      </w:r>
    </w:p>
    <w:p w14:paraId="3CF96872" w14:textId="77777777" w:rsidR="007E77A6" w:rsidRDefault="007E77A6" w:rsidP="00260F0B">
      <w:pPr>
        <w:numPr>
          <w:ilvl w:val="0"/>
          <w:numId w:val="31"/>
        </w:numPr>
        <w:rPr>
          <w:rFonts w:ascii="Arial" w:hAnsi="Arial" w:cs="Arial"/>
          <w:color w:val="auto"/>
          <w:sz w:val="20"/>
          <w:lang w:val="en-US"/>
        </w:rPr>
      </w:pPr>
      <w:r>
        <w:rPr>
          <w:rFonts w:ascii="Arial" w:hAnsi="Arial" w:cs="Arial"/>
          <w:color w:val="auto"/>
          <w:sz w:val="20"/>
          <w:lang w:val="en-US"/>
        </w:rPr>
        <w:t xml:space="preserve">Russian Universities and Bolognia Process. In </w:t>
      </w:r>
      <w:r w:rsidRPr="007E77A6">
        <w:rPr>
          <w:rFonts w:ascii="Arial" w:hAnsi="Arial" w:cs="Arial"/>
          <w:i/>
          <w:color w:val="auto"/>
          <w:sz w:val="20"/>
          <w:lang w:val="en-US"/>
        </w:rPr>
        <w:t>Energia, Journal of Russian Academy of Sciences,</w:t>
      </w:r>
      <w:r>
        <w:rPr>
          <w:rFonts w:ascii="Arial" w:hAnsi="Arial" w:cs="Arial"/>
          <w:color w:val="auto"/>
          <w:sz w:val="20"/>
          <w:lang w:val="en-US"/>
        </w:rPr>
        <w:t xml:space="preserve">  N6, 2010, pp 67-73 [IN RUSSIAN]</w:t>
      </w:r>
    </w:p>
    <w:p w14:paraId="4728C112" w14:textId="77777777" w:rsidR="007E77A6" w:rsidRPr="007E77A6" w:rsidRDefault="007E77A6" w:rsidP="007E77A6">
      <w:pPr>
        <w:ind w:left="360"/>
        <w:rPr>
          <w:rFonts w:ascii="Arial" w:hAnsi="Arial" w:cs="Arial"/>
          <w:i/>
          <w:color w:val="0070C0"/>
          <w:sz w:val="20"/>
          <w:lang w:val="ru-RU"/>
        </w:rPr>
      </w:pPr>
      <w:r w:rsidRPr="007E77A6">
        <w:rPr>
          <w:rFonts w:ascii="Arial" w:hAnsi="Arial" w:cs="Arial"/>
          <w:color w:val="0070C0"/>
          <w:sz w:val="20"/>
          <w:lang w:val="ru-RU"/>
        </w:rPr>
        <w:t xml:space="preserve">Российские вузы и Болонский процесс. В: </w:t>
      </w:r>
      <w:r w:rsidRPr="007E77A6">
        <w:rPr>
          <w:rFonts w:ascii="Arial" w:hAnsi="Arial" w:cs="Arial"/>
          <w:i/>
          <w:color w:val="0070C0"/>
          <w:sz w:val="20"/>
          <w:lang w:val="ru-RU"/>
        </w:rPr>
        <w:t>Энергия: экономика, техника, экология, №6,  2010. Стр. 67-73</w:t>
      </w:r>
    </w:p>
    <w:p w14:paraId="01839959" w14:textId="77777777" w:rsidR="00260F0B" w:rsidRDefault="00260F0B" w:rsidP="00260F0B">
      <w:pPr>
        <w:numPr>
          <w:ilvl w:val="0"/>
          <w:numId w:val="31"/>
        </w:numPr>
        <w:rPr>
          <w:rFonts w:ascii="Arial" w:hAnsi="Arial" w:cs="Arial"/>
          <w:color w:val="auto"/>
          <w:sz w:val="20"/>
          <w:lang w:val="en-US"/>
        </w:rPr>
      </w:pPr>
      <w:r w:rsidRPr="00260F0B">
        <w:rPr>
          <w:rFonts w:ascii="Arial" w:hAnsi="Arial" w:cs="Arial"/>
          <w:color w:val="auto"/>
          <w:sz w:val="20"/>
          <w:lang w:val="en-US"/>
        </w:rPr>
        <w:t xml:space="preserve">Environmental Degradation: past roots, present transition and future hopes (together with A.Cherp) in: </w:t>
      </w:r>
      <w:smartTag w:uri="urn:schemas-microsoft-com:office:smarttags" w:element="place">
        <w:smartTag w:uri="urn:schemas-microsoft-com:office:smarttags" w:element="City">
          <w:r w:rsidRPr="00260F0B">
            <w:rPr>
              <w:rFonts w:ascii="Arial" w:hAnsi="Arial" w:cs="Arial"/>
              <w:b/>
              <w:color w:val="auto"/>
              <w:sz w:val="20"/>
              <w:lang w:val="en-US"/>
            </w:rPr>
            <w:t>Eastern Europe</w:t>
          </w:r>
        </w:smartTag>
        <w:r w:rsidRPr="00260F0B">
          <w:rPr>
            <w:rFonts w:ascii="Arial" w:hAnsi="Arial" w:cs="Arial"/>
            <w:b/>
            <w:color w:val="auto"/>
            <w:sz w:val="20"/>
            <w:lang w:val="en-US"/>
          </w:rPr>
          <w:t xml:space="preserve">, </w:t>
        </w:r>
        <w:smartTag w:uri="urn:schemas-microsoft-com:office:smarttags" w:element="country-region">
          <w:r w:rsidRPr="00260F0B">
            <w:rPr>
              <w:rFonts w:ascii="Arial" w:hAnsi="Arial" w:cs="Arial"/>
              <w:b/>
              <w:color w:val="auto"/>
              <w:sz w:val="20"/>
              <w:lang w:val="en-US"/>
            </w:rPr>
            <w:t>Russia</w:t>
          </w:r>
        </w:smartTag>
      </w:smartTag>
      <w:r w:rsidRPr="00260F0B">
        <w:rPr>
          <w:rFonts w:ascii="Arial" w:hAnsi="Arial" w:cs="Arial"/>
          <w:b/>
          <w:color w:val="auto"/>
          <w:sz w:val="20"/>
          <w:lang w:val="en-US"/>
        </w:rPr>
        <w:t xml:space="preserve"> and Central Asia  2011</w:t>
      </w:r>
      <w:r w:rsidRPr="00260F0B">
        <w:rPr>
          <w:rFonts w:ascii="Arial" w:hAnsi="Arial" w:cs="Arial"/>
          <w:color w:val="auto"/>
          <w:sz w:val="20"/>
          <w:lang w:val="en-US"/>
        </w:rPr>
        <w:t>. 11</w:t>
      </w:r>
      <w:r w:rsidRPr="00260F0B">
        <w:rPr>
          <w:rFonts w:ascii="Arial" w:hAnsi="Arial" w:cs="Arial"/>
          <w:color w:val="auto"/>
          <w:sz w:val="20"/>
          <w:vertAlign w:val="superscript"/>
          <w:lang w:val="en-US"/>
        </w:rPr>
        <w:t>th</w:t>
      </w:r>
      <w:r w:rsidRPr="00260F0B">
        <w:rPr>
          <w:rFonts w:ascii="Arial" w:hAnsi="Arial" w:cs="Arial"/>
          <w:color w:val="auto"/>
          <w:sz w:val="20"/>
          <w:lang w:val="en-US"/>
        </w:rPr>
        <w:t xml:space="preserve"> Edition, Routlege, </w:t>
      </w:r>
      <w:smartTag w:uri="urn:schemas-microsoft-com:office:smarttags" w:element="City">
        <w:smartTag w:uri="urn:schemas-microsoft-com:office:smarttags" w:element="place">
          <w:r w:rsidRPr="00260F0B">
            <w:rPr>
              <w:rFonts w:ascii="Arial" w:hAnsi="Arial" w:cs="Arial"/>
              <w:color w:val="auto"/>
              <w:sz w:val="20"/>
              <w:lang w:val="en-US"/>
            </w:rPr>
            <w:t>London</w:t>
          </w:r>
        </w:smartTag>
      </w:smartTag>
      <w:r w:rsidRPr="00260F0B">
        <w:rPr>
          <w:rFonts w:ascii="Arial" w:hAnsi="Arial" w:cs="Arial"/>
          <w:color w:val="auto"/>
          <w:sz w:val="20"/>
          <w:lang w:val="en-US"/>
        </w:rPr>
        <w:t>, 2010, pp 48-54</w:t>
      </w:r>
    </w:p>
    <w:p w14:paraId="309E9B96" w14:textId="77777777" w:rsidR="00260F0B" w:rsidRPr="00260F0B" w:rsidRDefault="00260F0B" w:rsidP="00260F0B">
      <w:pPr>
        <w:numPr>
          <w:ilvl w:val="0"/>
          <w:numId w:val="31"/>
        </w:numPr>
        <w:rPr>
          <w:rFonts w:ascii="Arial" w:hAnsi="Arial" w:cs="Arial"/>
          <w:color w:val="auto"/>
          <w:sz w:val="20"/>
          <w:lang w:val="en-US"/>
        </w:rPr>
      </w:pPr>
      <w:r w:rsidRPr="00260F0B">
        <w:rPr>
          <w:rFonts w:ascii="Arial" w:hAnsi="Arial" w:cs="Arial"/>
          <w:color w:val="auto"/>
          <w:sz w:val="20"/>
        </w:rPr>
        <w:t xml:space="preserve">Spills of the Aral sea: Formation, Functioning and Future development of the </w:t>
      </w:r>
      <w:smartTag w:uri="urn:schemas-microsoft-com:office:smarttags" w:element="place">
        <w:smartTag w:uri="urn:schemas-microsoft-com:office:smarttags" w:element="PlaceName">
          <w:r w:rsidRPr="00260F0B">
            <w:rPr>
              <w:rFonts w:ascii="Arial" w:hAnsi="Arial" w:cs="Arial"/>
              <w:color w:val="auto"/>
              <w:sz w:val="20"/>
            </w:rPr>
            <w:t>Aydar-</w:t>
          </w:r>
        </w:smartTag>
        <w:r w:rsidRPr="00260F0B">
          <w:rPr>
            <w:rFonts w:ascii="Arial" w:hAnsi="Arial" w:cs="Arial"/>
            <w:color w:val="auto"/>
            <w:sz w:val="20"/>
          </w:rPr>
          <w:t xml:space="preserve"> </w:t>
        </w:r>
        <w:smartTag w:uri="urn:schemas-microsoft-com:office:smarttags" w:element="PlaceName">
          <w:r w:rsidRPr="00260F0B">
            <w:rPr>
              <w:rFonts w:ascii="Arial" w:hAnsi="Arial" w:cs="Arial"/>
              <w:color w:val="auto"/>
              <w:sz w:val="20"/>
            </w:rPr>
            <w:t>Arnasay</w:t>
          </w:r>
        </w:smartTag>
        <w:r w:rsidRPr="00260F0B">
          <w:rPr>
            <w:rFonts w:ascii="Arial" w:hAnsi="Arial" w:cs="Arial"/>
            <w:color w:val="auto"/>
            <w:sz w:val="20"/>
          </w:rPr>
          <w:t xml:space="preserve"> </w:t>
        </w:r>
        <w:smartTag w:uri="urn:schemas-microsoft-com:office:smarttags" w:element="PlaceType">
          <w:r w:rsidRPr="00260F0B">
            <w:rPr>
              <w:rFonts w:ascii="Arial" w:hAnsi="Arial" w:cs="Arial"/>
              <w:color w:val="auto"/>
              <w:sz w:val="20"/>
            </w:rPr>
            <w:t>Lakes</w:t>
          </w:r>
        </w:smartTag>
      </w:smartTag>
      <w:r w:rsidRPr="00260F0B">
        <w:rPr>
          <w:rFonts w:ascii="Arial" w:hAnsi="Arial" w:cs="Arial"/>
          <w:color w:val="auto"/>
          <w:sz w:val="20"/>
        </w:rPr>
        <w:t xml:space="preserve"> (together with K. Rodina) IN: V.Lagutov (ed.), </w:t>
      </w:r>
      <w:r w:rsidRPr="00260F0B">
        <w:rPr>
          <w:rFonts w:ascii="Arial" w:hAnsi="Arial" w:cs="Arial"/>
          <w:i/>
          <w:color w:val="auto"/>
          <w:sz w:val="20"/>
        </w:rPr>
        <w:t>Environmental Security in Watersheds: the Sea of Azov.</w:t>
      </w:r>
      <w:r w:rsidRPr="00260F0B">
        <w:rPr>
          <w:rFonts w:ascii="Arial" w:hAnsi="Arial" w:cs="Arial"/>
          <w:color w:val="auto"/>
          <w:sz w:val="20"/>
        </w:rPr>
        <w:t xml:space="preserve">© 2011 </w:t>
      </w:r>
      <w:r>
        <w:rPr>
          <w:rFonts w:ascii="Arial" w:hAnsi="Arial" w:cs="Arial"/>
          <w:color w:val="auto"/>
          <w:sz w:val="20"/>
        </w:rPr>
        <w:t xml:space="preserve">, </w:t>
      </w:r>
      <w:r w:rsidRPr="00260F0B">
        <w:rPr>
          <w:rFonts w:ascii="Arial" w:hAnsi="Arial" w:cs="Arial"/>
          <w:color w:val="auto"/>
          <w:sz w:val="20"/>
        </w:rPr>
        <w:t>Springer</w:t>
      </w:r>
    </w:p>
    <w:p w14:paraId="4FC3A26F" w14:textId="77777777" w:rsidR="00165BE1" w:rsidRDefault="00260F0B" w:rsidP="00165BE1">
      <w:pPr>
        <w:numPr>
          <w:ilvl w:val="0"/>
          <w:numId w:val="31"/>
        </w:numPr>
        <w:autoSpaceDE w:val="0"/>
        <w:autoSpaceDN w:val="0"/>
        <w:adjustRightInd w:val="0"/>
        <w:rPr>
          <w:rFonts w:eastAsia="SimSun"/>
          <w:color w:val="auto"/>
          <w:sz w:val="20"/>
          <w:lang w:val="en-US" w:eastAsia="zh-CN"/>
        </w:rPr>
      </w:pPr>
      <w:r w:rsidRPr="00260F0B">
        <w:rPr>
          <w:rFonts w:ascii="MetaPro-Bold" w:hAnsi="MetaPro-Bold" w:cs="MetaPro-Bold"/>
          <w:bCs/>
          <w:color w:val="auto"/>
          <w:sz w:val="21"/>
          <w:szCs w:val="21"/>
          <w:lang w:val="en-US" w:eastAsia="en-US"/>
        </w:rPr>
        <w:t xml:space="preserve">Coordinating lead author of UNEP Global Environment Outlook-5 Chapter 11 (Europe), 2012, </w:t>
      </w:r>
      <w:r w:rsidRPr="00260F0B">
        <w:rPr>
          <w:rFonts w:ascii="Arial" w:hAnsi="Arial" w:cs="Arial"/>
          <w:color w:val="auto"/>
          <w:sz w:val="20"/>
        </w:rPr>
        <w:t xml:space="preserve">Progress Press Ltd, </w:t>
      </w:r>
      <w:smartTag w:uri="urn:schemas-microsoft-com:office:smarttags" w:element="country-region">
        <w:smartTag w:uri="urn:schemas-microsoft-com:office:smarttags" w:element="place">
          <w:r w:rsidRPr="00260F0B">
            <w:rPr>
              <w:rFonts w:ascii="Arial" w:hAnsi="Arial" w:cs="Arial"/>
              <w:color w:val="auto"/>
              <w:sz w:val="20"/>
            </w:rPr>
            <w:t>Malta</w:t>
          </w:r>
        </w:smartTag>
      </w:smartTag>
      <w:r w:rsidRPr="00260F0B">
        <w:rPr>
          <w:rFonts w:ascii="Arial" w:hAnsi="Arial" w:cs="Arial"/>
          <w:color w:val="auto"/>
          <w:sz w:val="20"/>
        </w:rPr>
        <w:t>.</w:t>
      </w:r>
      <w:r w:rsidR="00165BE1">
        <w:rPr>
          <w:rFonts w:eastAsia="SimSun"/>
          <w:color w:val="auto"/>
          <w:sz w:val="20"/>
          <w:lang w:val="en-US" w:eastAsia="zh-CN"/>
        </w:rPr>
        <w:t xml:space="preserve"> </w:t>
      </w:r>
    </w:p>
    <w:p w14:paraId="1F3B529B" w14:textId="77777777" w:rsidR="00165BE1" w:rsidRPr="00A30093" w:rsidRDefault="00165BE1" w:rsidP="00165BE1">
      <w:pPr>
        <w:numPr>
          <w:ilvl w:val="0"/>
          <w:numId w:val="31"/>
        </w:numPr>
        <w:autoSpaceDE w:val="0"/>
        <w:autoSpaceDN w:val="0"/>
        <w:adjustRightInd w:val="0"/>
        <w:rPr>
          <w:rFonts w:eastAsia="SimSun"/>
          <w:color w:val="auto"/>
          <w:sz w:val="20"/>
          <w:lang w:val="en-US" w:eastAsia="zh-CN"/>
        </w:rPr>
      </w:pPr>
      <w:r w:rsidRPr="00754CA4">
        <w:rPr>
          <w:color w:val="auto"/>
          <w:lang w:val="en-US"/>
        </w:rPr>
        <w:t>An</w:t>
      </w:r>
      <w:r w:rsidRPr="00754CA4">
        <w:rPr>
          <w:color w:val="auto"/>
        </w:rPr>
        <w:t xml:space="preserve"> </w:t>
      </w:r>
      <w:r w:rsidRPr="00754CA4">
        <w:rPr>
          <w:color w:val="auto"/>
          <w:lang w:val="en-US"/>
        </w:rPr>
        <w:t>Environmental</w:t>
      </w:r>
      <w:r w:rsidRPr="00754CA4">
        <w:rPr>
          <w:color w:val="auto"/>
        </w:rPr>
        <w:t xml:space="preserve"> </w:t>
      </w:r>
      <w:r w:rsidRPr="00754CA4">
        <w:rPr>
          <w:color w:val="auto"/>
          <w:lang w:val="en-US"/>
        </w:rPr>
        <w:t>History</w:t>
      </w:r>
      <w:r w:rsidRPr="00754CA4">
        <w:rPr>
          <w:color w:val="auto"/>
        </w:rPr>
        <w:t xml:space="preserve"> </w:t>
      </w:r>
      <w:r w:rsidRPr="00754CA4">
        <w:rPr>
          <w:color w:val="auto"/>
          <w:lang w:val="en-US"/>
        </w:rPr>
        <w:t>of</w:t>
      </w:r>
      <w:r w:rsidRPr="00754CA4">
        <w:rPr>
          <w:color w:val="auto"/>
        </w:rPr>
        <w:t xml:space="preserve"> </w:t>
      </w:r>
      <w:smartTag w:uri="urn:schemas-microsoft-com:office:smarttags" w:element="country-region">
        <w:r w:rsidRPr="00754CA4">
          <w:rPr>
            <w:color w:val="auto"/>
            <w:lang w:val="en-US"/>
          </w:rPr>
          <w:t>Russia</w:t>
        </w:r>
      </w:smartTag>
      <w:r w:rsidRPr="00754CA4">
        <w:rPr>
          <w:color w:val="auto"/>
        </w:rPr>
        <w:t xml:space="preserve"> (Paul Josephson, Aleh Cherp, Ruben Mnatsakanian, Nicolai Dronin, Dmitry Efremenko, Vladislav Larin) 2013, 320 </w:t>
      </w:r>
      <w:r w:rsidRPr="00754CA4">
        <w:rPr>
          <w:color w:val="auto"/>
          <w:lang w:val="en-US"/>
        </w:rPr>
        <w:t>pp</w:t>
      </w:r>
      <w:r w:rsidRPr="00754CA4">
        <w:rPr>
          <w:color w:val="auto"/>
        </w:rPr>
        <w:t xml:space="preserve">., ISBN-13: 9780521689724, </w:t>
      </w:r>
      <w:smartTag w:uri="urn:schemas-microsoft-com:office:smarttags" w:element="place">
        <w:smartTag w:uri="urn:schemas-microsoft-com:office:smarttags" w:element="PlaceName">
          <w:r w:rsidRPr="00754CA4">
            <w:rPr>
              <w:color w:val="auto"/>
              <w:lang w:val="en-US"/>
            </w:rPr>
            <w:t>Cambridge</w:t>
          </w:r>
        </w:smartTag>
        <w:r w:rsidRPr="00754CA4">
          <w:rPr>
            <w:color w:val="auto"/>
          </w:rPr>
          <w:t xml:space="preserve"> </w:t>
        </w:r>
        <w:smartTag w:uri="urn:schemas-microsoft-com:office:smarttags" w:element="PlaceType">
          <w:r w:rsidRPr="00754CA4">
            <w:rPr>
              <w:color w:val="auto"/>
              <w:lang w:val="en-US"/>
            </w:rPr>
            <w:t>University</w:t>
          </w:r>
        </w:smartTag>
      </w:smartTag>
      <w:r w:rsidRPr="00754CA4">
        <w:rPr>
          <w:color w:val="auto"/>
        </w:rPr>
        <w:t xml:space="preserve"> </w:t>
      </w:r>
      <w:r w:rsidRPr="00754CA4">
        <w:rPr>
          <w:color w:val="auto"/>
          <w:lang w:val="en-US"/>
        </w:rPr>
        <w:t>Press</w:t>
      </w:r>
    </w:p>
    <w:p w14:paraId="41DCD109" w14:textId="37680118" w:rsidR="00BA0808" w:rsidRPr="004D6E7B" w:rsidRDefault="00A30093" w:rsidP="00A30093">
      <w:pPr>
        <w:numPr>
          <w:ilvl w:val="0"/>
          <w:numId w:val="31"/>
        </w:numPr>
        <w:autoSpaceDE w:val="0"/>
        <w:autoSpaceDN w:val="0"/>
        <w:adjustRightInd w:val="0"/>
        <w:rPr>
          <w:rFonts w:eastAsia="SimSun"/>
          <w:color w:val="00B0F0"/>
          <w:sz w:val="20"/>
          <w:lang w:val="ru-RU" w:eastAsia="zh-CN"/>
        </w:rPr>
      </w:pPr>
      <w:r>
        <w:rPr>
          <w:rFonts w:eastAsia="SimSun"/>
          <w:color w:val="auto"/>
          <w:sz w:val="20"/>
          <w:lang w:val="en-US" w:eastAsia="zh-CN"/>
        </w:rPr>
        <w:t xml:space="preserve">View on XX century from XXI century. IN: Last Century, collective monograph, Institute for scientific Information, Russian Academy of Sciences, 2013, Moscow, pp. 47-69 </w:t>
      </w:r>
      <w:r w:rsidRPr="004D6E7B">
        <w:rPr>
          <w:rFonts w:eastAsia="SimSun"/>
          <w:color w:val="0070C0"/>
          <w:sz w:val="20"/>
          <w:lang w:val="en-US" w:eastAsia="zh-CN"/>
        </w:rPr>
        <w:t xml:space="preserve">/ : </w:t>
      </w:r>
      <w:r w:rsidRPr="004D6E7B">
        <w:rPr>
          <w:rFonts w:eastAsia="SimSun"/>
          <w:color w:val="0070C0"/>
          <w:sz w:val="20"/>
          <w:lang w:val="ru-RU" w:eastAsia="zh-CN"/>
        </w:rPr>
        <w:t>Взгляд</w:t>
      </w:r>
      <w:r w:rsidRPr="004D6E7B">
        <w:rPr>
          <w:rFonts w:eastAsia="SimSun"/>
          <w:color w:val="0070C0"/>
          <w:sz w:val="20"/>
          <w:lang w:val="en-US" w:eastAsia="zh-CN"/>
        </w:rPr>
        <w:t xml:space="preserve"> </w:t>
      </w:r>
      <w:r w:rsidRPr="004D6E7B">
        <w:rPr>
          <w:rFonts w:eastAsia="SimSun"/>
          <w:color w:val="0070C0"/>
          <w:sz w:val="20"/>
          <w:lang w:val="ru-RU" w:eastAsia="zh-CN"/>
        </w:rPr>
        <w:t>на</w:t>
      </w:r>
      <w:r w:rsidRPr="004D6E7B">
        <w:rPr>
          <w:rFonts w:eastAsia="SimSun"/>
          <w:color w:val="0070C0"/>
          <w:sz w:val="20"/>
          <w:lang w:val="en-US" w:eastAsia="zh-CN"/>
        </w:rPr>
        <w:t xml:space="preserve"> </w:t>
      </w:r>
      <w:r w:rsidRPr="004D6E7B">
        <w:rPr>
          <w:rFonts w:eastAsia="SimSun"/>
          <w:color w:val="0070C0"/>
          <w:sz w:val="20"/>
          <w:lang w:val="ru-RU" w:eastAsia="zh-CN"/>
        </w:rPr>
        <w:t>век</w:t>
      </w:r>
      <w:r w:rsidRPr="004D6E7B">
        <w:rPr>
          <w:rFonts w:eastAsia="SimSun"/>
          <w:color w:val="0070C0"/>
          <w:sz w:val="20"/>
          <w:lang w:val="en-US" w:eastAsia="zh-CN"/>
        </w:rPr>
        <w:t xml:space="preserve"> </w:t>
      </w:r>
      <w:r w:rsidRPr="004D6E7B">
        <w:rPr>
          <w:rFonts w:eastAsia="SimSun"/>
          <w:color w:val="0070C0"/>
          <w:sz w:val="20"/>
          <w:lang w:val="ru-RU" w:eastAsia="zh-CN"/>
        </w:rPr>
        <w:t>ХХ</w:t>
      </w:r>
      <w:r w:rsidRPr="004D6E7B">
        <w:rPr>
          <w:rFonts w:eastAsia="SimSun"/>
          <w:color w:val="0070C0"/>
          <w:sz w:val="20"/>
          <w:lang w:val="en-US" w:eastAsia="zh-CN"/>
        </w:rPr>
        <w:t xml:space="preserve"> </w:t>
      </w:r>
      <w:r w:rsidRPr="004D6E7B">
        <w:rPr>
          <w:rFonts w:eastAsia="SimSun"/>
          <w:color w:val="0070C0"/>
          <w:sz w:val="20"/>
          <w:lang w:val="ru-RU" w:eastAsia="zh-CN"/>
        </w:rPr>
        <w:t>из</w:t>
      </w:r>
      <w:r w:rsidRPr="004D6E7B">
        <w:rPr>
          <w:rFonts w:eastAsia="SimSun"/>
          <w:color w:val="0070C0"/>
          <w:sz w:val="20"/>
          <w:lang w:val="en-US" w:eastAsia="zh-CN"/>
        </w:rPr>
        <w:t xml:space="preserve"> </w:t>
      </w:r>
      <w:r w:rsidRPr="004D6E7B">
        <w:rPr>
          <w:rFonts w:eastAsia="SimSun"/>
          <w:color w:val="0070C0"/>
          <w:sz w:val="20"/>
          <w:lang w:val="ru-RU" w:eastAsia="zh-CN"/>
        </w:rPr>
        <w:t>века</w:t>
      </w:r>
      <w:r w:rsidRPr="004D6E7B">
        <w:rPr>
          <w:rFonts w:eastAsia="SimSun"/>
          <w:color w:val="0070C0"/>
          <w:sz w:val="20"/>
          <w:lang w:val="en-US" w:eastAsia="zh-CN"/>
        </w:rPr>
        <w:t xml:space="preserve"> </w:t>
      </w:r>
      <w:r w:rsidRPr="004D6E7B">
        <w:rPr>
          <w:rFonts w:eastAsia="SimSun"/>
          <w:color w:val="0070C0"/>
          <w:sz w:val="20"/>
          <w:lang w:val="ru-RU" w:eastAsia="zh-CN"/>
        </w:rPr>
        <w:t>ХХ</w:t>
      </w:r>
      <w:r w:rsidRPr="004D6E7B">
        <w:rPr>
          <w:rFonts w:eastAsia="SimSun"/>
          <w:color w:val="0070C0"/>
          <w:sz w:val="20"/>
          <w:lang w:val="en-US" w:eastAsia="zh-CN"/>
        </w:rPr>
        <w:t xml:space="preserve">I. </w:t>
      </w:r>
      <w:r w:rsidRPr="004D6E7B">
        <w:rPr>
          <w:rFonts w:eastAsia="SimSun"/>
          <w:color w:val="0070C0"/>
          <w:sz w:val="20"/>
          <w:lang w:val="ru-RU" w:eastAsia="zh-CN"/>
        </w:rPr>
        <w:t>Прошлый век: Сб. науч. тр. / РАН. ИНИОН. Центр социал. науч.-информ. исслед., Отд. полит. науки; Ред. кол.: Миллер А.И., гл. ред., и др. – М., 2013. –Вып. 1, стр. 47-69</w:t>
      </w:r>
    </w:p>
    <w:p w14:paraId="18E21B92" w14:textId="65DAA168" w:rsidR="00AF0625" w:rsidRPr="004D6E7B" w:rsidRDefault="004D6E7B" w:rsidP="00955305">
      <w:pPr>
        <w:numPr>
          <w:ilvl w:val="0"/>
          <w:numId w:val="31"/>
        </w:numPr>
        <w:autoSpaceDE w:val="0"/>
        <w:autoSpaceDN w:val="0"/>
        <w:adjustRightInd w:val="0"/>
        <w:rPr>
          <w:rFonts w:eastAsia="SimSun"/>
          <w:color w:val="auto"/>
          <w:sz w:val="20"/>
          <w:lang w:val="en-US" w:eastAsia="zh-CN"/>
        </w:rPr>
      </w:pPr>
      <w:r w:rsidRPr="004D6E7B">
        <w:rPr>
          <w:rFonts w:eastAsia="SimSun"/>
          <w:color w:val="auto"/>
          <w:sz w:val="20"/>
          <w:lang w:val="en-US" w:eastAsia="zh-CN"/>
        </w:rPr>
        <w:t xml:space="preserve">Book Review: </w:t>
      </w:r>
      <w:r w:rsidRPr="004D6E7B">
        <w:rPr>
          <w:rFonts w:eastAsia="SimSun"/>
          <w:color w:val="auto"/>
          <w:sz w:val="20"/>
          <w:lang w:val="en-US" w:eastAsia="zh-CN"/>
        </w:rPr>
        <w:t>on “</w:t>
      </w:r>
      <w:r w:rsidRPr="004D6E7B">
        <w:rPr>
          <w:rFonts w:eastAsia="SimSun"/>
          <w:color w:val="auto"/>
          <w:sz w:val="20"/>
          <w:lang w:val="en-US" w:eastAsia="zh-CN"/>
        </w:rPr>
        <w:t>Sustainability in the Arctic: Measuring Progress in Circumpolar Cities</w:t>
      </w:r>
      <w:r w:rsidRPr="004D6E7B">
        <w:rPr>
          <w:rFonts w:eastAsia="SimSun"/>
          <w:color w:val="auto"/>
          <w:sz w:val="20"/>
          <w:lang w:val="en-US" w:eastAsia="zh-CN"/>
        </w:rPr>
        <w:t>”</w:t>
      </w:r>
      <w:r w:rsidRPr="004D6E7B">
        <w:rPr>
          <w:rFonts w:eastAsia="SimSun"/>
          <w:color w:val="auto"/>
          <w:sz w:val="20"/>
          <w:lang w:val="en-US" w:eastAsia="zh-CN"/>
        </w:rPr>
        <w:t>. In: Slavic Review, Volume 81, Spring 2022, Cambridge University Press (American Branch</w:t>
      </w:r>
      <w:r w:rsidRPr="004D6E7B">
        <w:rPr>
          <w:rFonts w:eastAsia="SimSun"/>
          <w:color w:val="auto"/>
          <w:sz w:val="20"/>
          <w:lang w:val="en-US" w:eastAsia="zh-CN"/>
        </w:rPr>
        <w:t>)</w:t>
      </w:r>
    </w:p>
    <w:p w14:paraId="4F4C201C" w14:textId="77777777" w:rsidR="00D37586" w:rsidRPr="00AF0625" w:rsidRDefault="00D37586" w:rsidP="00D37586">
      <w:pPr>
        <w:autoSpaceDE w:val="0"/>
        <w:autoSpaceDN w:val="0"/>
        <w:adjustRightInd w:val="0"/>
        <w:ind w:left="360"/>
        <w:rPr>
          <w:rFonts w:eastAsia="SimSun"/>
          <w:color w:val="0070C0"/>
          <w:sz w:val="20"/>
          <w:lang w:val="en-US" w:eastAsia="zh-CN"/>
        </w:rPr>
      </w:pPr>
    </w:p>
    <w:p w14:paraId="3678A3D8" w14:textId="77777777" w:rsidR="00D37586" w:rsidRPr="00AF0625" w:rsidRDefault="00D37586" w:rsidP="00D37586">
      <w:pPr>
        <w:autoSpaceDE w:val="0"/>
        <w:autoSpaceDN w:val="0"/>
        <w:adjustRightInd w:val="0"/>
        <w:ind w:left="360"/>
        <w:rPr>
          <w:rFonts w:eastAsia="SimSun"/>
          <w:color w:val="0070C0"/>
          <w:sz w:val="20"/>
          <w:lang w:val="en-US" w:eastAsia="zh-CN"/>
        </w:rPr>
      </w:pPr>
    </w:p>
    <w:sectPr w:rsidR="00D37586" w:rsidRPr="00AF0625" w:rsidSect="0031606D">
      <w:pgSz w:w="11907" w:h="16840" w:code="9"/>
      <w:pgMar w:top="1009" w:right="1412" w:bottom="1009" w:left="1140" w:header="720" w:footer="720" w:gutter="56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CC17" w14:textId="77777777" w:rsidR="0071197B" w:rsidRDefault="0071197B">
      <w:r>
        <w:separator/>
      </w:r>
    </w:p>
  </w:endnote>
  <w:endnote w:type="continuationSeparator" w:id="0">
    <w:p w14:paraId="0A2CCC63" w14:textId="77777777" w:rsidR="0071197B" w:rsidRDefault="0071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Rothschild exper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 Roman 11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0A52" w14:textId="77777777" w:rsidR="001A6D3D" w:rsidRDefault="001A6D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553CB66" w14:textId="77777777" w:rsidR="001A6D3D" w:rsidRDefault="001A6D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6EDD" w14:textId="77777777" w:rsidR="001A6D3D" w:rsidRDefault="001A6D3D">
    <w:pPr>
      <w:pStyle w:val="Footer"/>
      <w:framePr w:wrap="around" w:vAnchor="text" w:hAnchor="margin" w:xAlign="right" w:y="1"/>
      <w:rPr>
        <w:rStyle w:val="PageNumber"/>
        <w:rFonts w:ascii="Arial" w:hAnsi="Arial"/>
        <w:color w:val="auto"/>
        <w:sz w:val="20"/>
      </w:rPr>
    </w:pPr>
    <w:r>
      <w:rPr>
        <w:rStyle w:val="PageNumber"/>
        <w:rFonts w:ascii="Arial" w:hAnsi="Arial"/>
        <w:color w:val="auto"/>
        <w:sz w:val="20"/>
      </w:rPr>
      <w:fldChar w:fldCharType="begin"/>
    </w:r>
    <w:r>
      <w:rPr>
        <w:rStyle w:val="PageNumber"/>
        <w:rFonts w:ascii="Arial" w:hAnsi="Arial"/>
        <w:color w:val="auto"/>
        <w:sz w:val="20"/>
      </w:rPr>
      <w:instrText xml:space="preserve">PAGE  </w:instrText>
    </w:r>
    <w:r>
      <w:rPr>
        <w:rStyle w:val="PageNumber"/>
        <w:rFonts w:ascii="Arial" w:hAnsi="Arial"/>
        <w:color w:val="auto"/>
        <w:sz w:val="20"/>
      </w:rPr>
      <w:fldChar w:fldCharType="separate"/>
    </w:r>
    <w:r w:rsidR="002B697B">
      <w:rPr>
        <w:rStyle w:val="PageNumber"/>
        <w:rFonts w:ascii="Arial" w:hAnsi="Arial"/>
        <w:noProof/>
        <w:color w:val="auto"/>
        <w:sz w:val="20"/>
      </w:rPr>
      <w:t>4</w:t>
    </w:r>
    <w:r>
      <w:rPr>
        <w:rStyle w:val="PageNumber"/>
        <w:rFonts w:ascii="Arial" w:hAnsi="Arial"/>
        <w:color w:val="auto"/>
        <w:sz w:val="20"/>
      </w:rPr>
      <w:fldChar w:fldCharType="end"/>
    </w:r>
  </w:p>
  <w:p w14:paraId="60DCFF5B" w14:textId="77777777" w:rsidR="001A6D3D" w:rsidRDefault="001A6D3D" w:rsidP="009412D5">
    <w:pPr>
      <w:pStyle w:val="Footer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26B8" w14:textId="77777777" w:rsidR="001A6D3D" w:rsidRPr="00D87C36" w:rsidRDefault="001A6D3D" w:rsidP="00617DD4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color w:val="auto"/>
        <w:sz w:val="18"/>
        <w:szCs w:val="18"/>
      </w:rPr>
    </w:pPr>
    <w:r w:rsidRPr="00D87C36">
      <w:rPr>
        <w:rStyle w:val="PageNumber"/>
        <w:rFonts w:ascii="Arial" w:hAnsi="Arial" w:cs="Arial"/>
        <w:b/>
        <w:color w:val="auto"/>
        <w:sz w:val="18"/>
        <w:szCs w:val="18"/>
      </w:rPr>
      <w:fldChar w:fldCharType="begin"/>
    </w:r>
    <w:r w:rsidRPr="00D87C36">
      <w:rPr>
        <w:rStyle w:val="PageNumber"/>
        <w:rFonts w:ascii="Arial" w:hAnsi="Arial" w:cs="Arial"/>
        <w:b/>
        <w:color w:val="auto"/>
        <w:sz w:val="18"/>
        <w:szCs w:val="18"/>
      </w:rPr>
      <w:instrText xml:space="preserve">PAGE  </w:instrText>
    </w:r>
    <w:r w:rsidRPr="00D87C36">
      <w:rPr>
        <w:rStyle w:val="PageNumber"/>
        <w:rFonts w:ascii="Arial" w:hAnsi="Arial" w:cs="Arial"/>
        <w:b/>
        <w:color w:val="auto"/>
        <w:sz w:val="18"/>
        <w:szCs w:val="18"/>
      </w:rPr>
      <w:fldChar w:fldCharType="separate"/>
    </w:r>
    <w:r w:rsidR="002B697B">
      <w:rPr>
        <w:rStyle w:val="PageNumber"/>
        <w:rFonts w:ascii="Arial" w:hAnsi="Arial" w:cs="Arial"/>
        <w:b/>
        <w:noProof/>
        <w:color w:val="auto"/>
        <w:sz w:val="18"/>
        <w:szCs w:val="18"/>
      </w:rPr>
      <w:t>1</w:t>
    </w:r>
    <w:r w:rsidRPr="00D87C36">
      <w:rPr>
        <w:rStyle w:val="PageNumber"/>
        <w:rFonts w:ascii="Arial" w:hAnsi="Arial" w:cs="Arial"/>
        <w:b/>
        <w:color w:val="auto"/>
        <w:sz w:val="18"/>
        <w:szCs w:val="18"/>
      </w:rPr>
      <w:fldChar w:fldCharType="end"/>
    </w:r>
  </w:p>
  <w:p w14:paraId="7DBD5AC0" w14:textId="77777777" w:rsidR="001A6D3D" w:rsidRDefault="001A6D3D" w:rsidP="00D87C36">
    <w:pPr>
      <w:pStyle w:val="Footer"/>
      <w:ind w:right="360"/>
      <w:rPr>
        <w:rFonts w:ascii="Arial" w:hAnsi="Arial"/>
        <w:color w:val="auto"/>
        <w:sz w:val="20"/>
      </w:rPr>
    </w:pPr>
    <w:r>
      <w:rPr>
        <w:rStyle w:val="PageNumber"/>
        <w:rFonts w:ascii="Arial" w:hAnsi="Arial"/>
        <w:b/>
        <w:color w:val="auto"/>
        <w:sz w:val="18"/>
        <w:szCs w:val="18"/>
      </w:rPr>
      <w:t>Dr. Ruben A. MNATSAKANIAN</w:t>
    </w:r>
    <w:r>
      <w:rPr>
        <w:rStyle w:val="PageNumber"/>
        <w:rFonts w:ascii="Arial" w:hAnsi="Arial"/>
        <w:color w:val="auto"/>
        <w:sz w:val="20"/>
      </w:rPr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9220" w14:textId="77777777" w:rsidR="0071197B" w:rsidRDefault="0071197B">
      <w:r>
        <w:separator/>
      </w:r>
    </w:p>
  </w:footnote>
  <w:footnote w:type="continuationSeparator" w:id="0">
    <w:p w14:paraId="5921F14F" w14:textId="77777777" w:rsidR="0071197B" w:rsidRDefault="00711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6C13B1"/>
    <w:multiLevelType w:val="hybridMultilevel"/>
    <w:tmpl w:val="203635B6"/>
    <w:lvl w:ilvl="0" w:tplc="073247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603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76D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03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E22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46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60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202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3" w15:restartNumberingAfterBreak="0">
    <w:nsid w:val="0509608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E285966"/>
    <w:multiLevelType w:val="multilevel"/>
    <w:tmpl w:val="76089F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9215CD"/>
    <w:multiLevelType w:val="singleLevel"/>
    <w:tmpl w:val="08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A9084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25043F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50B0132"/>
    <w:multiLevelType w:val="multilevel"/>
    <w:tmpl w:val="F48ADC22"/>
    <w:lvl w:ilvl="0">
      <w:start w:val="1989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  <w:u w:val="single"/>
      </w:rPr>
    </w:lvl>
    <w:lvl w:ilvl="1">
      <w:start w:val="1992"/>
      <w:numFmt w:val="decimal"/>
      <w:lvlText w:val="%1-%2"/>
      <w:lvlJc w:val="left"/>
      <w:pPr>
        <w:tabs>
          <w:tab w:val="num" w:pos="1611"/>
        </w:tabs>
        <w:ind w:left="1611" w:hanging="118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tabs>
          <w:tab w:val="num" w:pos="2037"/>
        </w:tabs>
        <w:ind w:left="2037" w:hanging="118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2463"/>
        </w:tabs>
        <w:ind w:left="2463" w:hanging="1185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2889"/>
        </w:tabs>
        <w:ind w:left="2889" w:hanging="1185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3315"/>
        </w:tabs>
        <w:ind w:left="3315" w:hanging="1185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3996"/>
        </w:tabs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4422"/>
        </w:tabs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5208"/>
        </w:tabs>
        <w:ind w:left="5208" w:hanging="1800"/>
      </w:pPr>
      <w:rPr>
        <w:rFonts w:hint="default"/>
        <w:u w:val="single"/>
      </w:rPr>
    </w:lvl>
  </w:abstractNum>
  <w:abstractNum w:abstractNumId="9" w15:restartNumberingAfterBreak="0">
    <w:nsid w:val="1D7B390B"/>
    <w:multiLevelType w:val="hybridMultilevel"/>
    <w:tmpl w:val="24646D94"/>
    <w:lvl w:ilvl="0" w:tplc="F6BAEDF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3CB7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204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A8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34F0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388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CB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702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9AD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A6C18"/>
    <w:multiLevelType w:val="hybridMultilevel"/>
    <w:tmpl w:val="349CD4B2"/>
    <w:lvl w:ilvl="0" w:tplc="2F9C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3DE441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B1C432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68C7B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6820D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CF409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6C452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92BC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EF2F5F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AE40D8"/>
    <w:multiLevelType w:val="singleLevel"/>
    <w:tmpl w:val="E84C2AB2"/>
    <w:lvl w:ilvl="0">
      <w:start w:val="1"/>
      <w:numFmt w:val="bullet"/>
      <w:pStyle w:val="PuceNiveau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26820C53"/>
    <w:multiLevelType w:val="multilevel"/>
    <w:tmpl w:val="24646D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80999"/>
    <w:multiLevelType w:val="multilevel"/>
    <w:tmpl w:val="349CD4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88F42D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C5E4E40"/>
    <w:multiLevelType w:val="hybridMultilevel"/>
    <w:tmpl w:val="6250FA3C"/>
    <w:lvl w:ilvl="0" w:tplc="065682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0ED3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3A6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CF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2A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1E3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C6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22D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9087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7476C"/>
    <w:multiLevelType w:val="hybridMultilevel"/>
    <w:tmpl w:val="8CECB1A0"/>
    <w:lvl w:ilvl="0" w:tplc="74A8D60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DCE2DA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A794849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2E003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0B2C2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5554DD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E524D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CCAD2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8FEBBB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E602D0"/>
    <w:multiLevelType w:val="hybridMultilevel"/>
    <w:tmpl w:val="AEDA69D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EF3FCF"/>
    <w:multiLevelType w:val="singleLevel"/>
    <w:tmpl w:val="2CFC06B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1D54AC1"/>
    <w:multiLevelType w:val="hybridMultilevel"/>
    <w:tmpl w:val="180839F0"/>
    <w:lvl w:ilvl="0" w:tplc="538EEC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E26B0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F609C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BC628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95291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E3896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1CF4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596CB6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39A95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0B7BE4"/>
    <w:multiLevelType w:val="hybridMultilevel"/>
    <w:tmpl w:val="B7AA7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6A2505"/>
    <w:multiLevelType w:val="singleLevel"/>
    <w:tmpl w:val="65C0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22" w15:restartNumberingAfterBreak="0">
    <w:nsid w:val="46737C01"/>
    <w:multiLevelType w:val="singleLevel"/>
    <w:tmpl w:val="5802DD4C"/>
    <w:lvl w:ilvl="0">
      <w:start w:val="23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abstractNum w:abstractNumId="23" w15:restartNumberingAfterBreak="0">
    <w:nsid w:val="4AF15514"/>
    <w:multiLevelType w:val="multilevel"/>
    <w:tmpl w:val="5C327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EC77376"/>
    <w:multiLevelType w:val="hybridMultilevel"/>
    <w:tmpl w:val="76089FE0"/>
    <w:lvl w:ilvl="0" w:tplc="72EEA6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85823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8AAF8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C8B2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FE82B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FD2AD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05A70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FCA2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8CC86E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1393124"/>
    <w:multiLevelType w:val="hybridMultilevel"/>
    <w:tmpl w:val="DE6EC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321AA"/>
    <w:multiLevelType w:val="hybridMultilevel"/>
    <w:tmpl w:val="80E2DD10"/>
    <w:lvl w:ilvl="0" w:tplc="BD18E230">
      <w:start w:val="1"/>
      <w:numFmt w:val="decimal"/>
      <w:pStyle w:val="numbering1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E121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C908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4D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00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7CA8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A4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C81C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6EA3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47AC1"/>
    <w:multiLevelType w:val="hybridMultilevel"/>
    <w:tmpl w:val="FE48CF26"/>
    <w:lvl w:ilvl="0" w:tplc="DF461CA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8B64C1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3EE49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30B3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DE8E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69053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43A66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F2CC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77EB3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96876E6"/>
    <w:multiLevelType w:val="singleLevel"/>
    <w:tmpl w:val="149ACEF8"/>
    <w:lvl w:ilvl="0">
      <w:start w:val="1"/>
      <w:numFmt w:val="bullet"/>
      <w:pStyle w:val="PuceNiveau1"/>
      <w:lvlText w:val="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29" w15:restartNumberingAfterBreak="0">
    <w:nsid w:val="6E905A35"/>
    <w:multiLevelType w:val="hybridMultilevel"/>
    <w:tmpl w:val="CFDA7256"/>
    <w:lvl w:ilvl="0" w:tplc="21F06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AD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F87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0F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03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F438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2D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A66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B82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B0101"/>
    <w:multiLevelType w:val="singleLevel"/>
    <w:tmpl w:val="6BF89B7C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71922C74"/>
    <w:multiLevelType w:val="singleLevel"/>
    <w:tmpl w:val="BD944740"/>
    <w:lvl w:ilvl="0">
      <w:start w:val="1"/>
      <w:numFmt w:val="bullet"/>
      <w:pStyle w:val="PuceNiveau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2" w15:restartNumberingAfterBreak="0">
    <w:nsid w:val="73943A56"/>
    <w:multiLevelType w:val="singleLevel"/>
    <w:tmpl w:val="858A9F5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64803736">
    <w:abstractNumId w:val="28"/>
  </w:num>
  <w:num w:numId="2" w16cid:durableId="1989479236">
    <w:abstractNumId w:val="31"/>
  </w:num>
  <w:num w:numId="3" w16cid:durableId="718476801">
    <w:abstractNumId w:val="11"/>
  </w:num>
  <w:num w:numId="4" w16cid:durableId="818159353">
    <w:abstractNumId w:val="26"/>
  </w:num>
  <w:num w:numId="5" w16cid:durableId="423842698">
    <w:abstractNumId w:val="21"/>
  </w:num>
  <w:num w:numId="6" w16cid:durableId="1394234309">
    <w:abstractNumId w:val="16"/>
  </w:num>
  <w:num w:numId="7" w16cid:durableId="1629773001">
    <w:abstractNumId w:val="18"/>
  </w:num>
  <w:num w:numId="8" w16cid:durableId="1373456671">
    <w:abstractNumId w:val="14"/>
  </w:num>
  <w:num w:numId="9" w16cid:durableId="1598442625">
    <w:abstractNumId w:val="5"/>
  </w:num>
  <w:num w:numId="10" w16cid:durableId="1479492719">
    <w:abstractNumId w:val="23"/>
  </w:num>
  <w:num w:numId="11" w16cid:durableId="682244701">
    <w:abstractNumId w:val="3"/>
  </w:num>
  <w:num w:numId="12" w16cid:durableId="812255694">
    <w:abstractNumId w:val="10"/>
  </w:num>
  <w:num w:numId="13" w16cid:durableId="799492016">
    <w:abstractNumId w:val="13"/>
  </w:num>
  <w:num w:numId="14" w16cid:durableId="1638338046">
    <w:abstractNumId w:val="6"/>
  </w:num>
  <w:num w:numId="15" w16cid:durableId="1772625882">
    <w:abstractNumId w:val="15"/>
  </w:num>
  <w:num w:numId="16" w16cid:durableId="1065761889">
    <w:abstractNumId w:val="24"/>
  </w:num>
  <w:num w:numId="17" w16cid:durableId="1302612959">
    <w:abstractNumId w:val="4"/>
  </w:num>
  <w:num w:numId="18" w16cid:durableId="822549392">
    <w:abstractNumId w:val="27"/>
  </w:num>
  <w:num w:numId="19" w16cid:durableId="2079404756">
    <w:abstractNumId w:val="2"/>
  </w:num>
  <w:num w:numId="20" w16cid:durableId="7353943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 w16cid:durableId="52780521">
    <w:abstractNumId w:val="7"/>
  </w:num>
  <w:num w:numId="22" w16cid:durableId="1275745128">
    <w:abstractNumId w:val="30"/>
  </w:num>
  <w:num w:numId="23" w16cid:durableId="1661428238">
    <w:abstractNumId w:val="1"/>
  </w:num>
  <w:num w:numId="24" w16cid:durableId="876742692">
    <w:abstractNumId w:val="19"/>
  </w:num>
  <w:num w:numId="25" w16cid:durableId="2054881712">
    <w:abstractNumId w:val="9"/>
  </w:num>
  <w:num w:numId="26" w16cid:durableId="1476098310">
    <w:abstractNumId w:val="12"/>
  </w:num>
  <w:num w:numId="27" w16cid:durableId="1449622416">
    <w:abstractNumId w:val="29"/>
  </w:num>
  <w:num w:numId="28" w16cid:durableId="1192450442">
    <w:abstractNumId w:val="25"/>
  </w:num>
  <w:num w:numId="29" w16cid:durableId="1311522350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 w16cid:durableId="719137710">
    <w:abstractNumId w:val="32"/>
  </w:num>
  <w:num w:numId="31" w16cid:durableId="979965047">
    <w:abstractNumId w:val="22"/>
  </w:num>
  <w:num w:numId="32" w16cid:durableId="1367488082">
    <w:abstractNumId w:val="17"/>
  </w:num>
  <w:num w:numId="33" w16cid:durableId="862741916">
    <w:abstractNumId w:val="8"/>
  </w:num>
  <w:num w:numId="34" w16cid:durableId="806853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6"/>
    <w:rsid w:val="00002302"/>
    <w:rsid w:val="000852FC"/>
    <w:rsid w:val="00086A42"/>
    <w:rsid w:val="000C6494"/>
    <w:rsid w:val="000E3C15"/>
    <w:rsid w:val="000E748A"/>
    <w:rsid w:val="000F1F41"/>
    <w:rsid w:val="00137862"/>
    <w:rsid w:val="00165BE1"/>
    <w:rsid w:val="001A1512"/>
    <w:rsid w:val="001A6A08"/>
    <w:rsid w:val="001A6D3D"/>
    <w:rsid w:val="001B5A9F"/>
    <w:rsid w:val="0020632F"/>
    <w:rsid w:val="00211785"/>
    <w:rsid w:val="00217F75"/>
    <w:rsid w:val="00223F43"/>
    <w:rsid w:val="0023230F"/>
    <w:rsid w:val="00260F0B"/>
    <w:rsid w:val="00261D70"/>
    <w:rsid w:val="00262193"/>
    <w:rsid w:val="00262A58"/>
    <w:rsid w:val="00270362"/>
    <w:rsid w:val="00291EA8"/>
    <w:rsid w:val="00296C57"/>
    <w:rsid w:val="002B697B"/>
    <w:rsid w:val="002C2A3B"/>
    <w:rsid w:val="002D6ED8"/>
    <w:rsid w:val="002F5937"/>
    <w:rsid w:val="00314CEB"/>
    <w:rsid w:val="0031606D"/>
    <w:rsid w:val="00344A46"/>
    <w:rsid w:val="00382F0F"/>
    <w:rsid w:val="00385E08"/>
    <w:rsid w:val="003B380F"/>
    <w:rsid w:val="003B6B9B"/>
    <w:rsid w:val="003D65BE"/>
    <w:rsid w:val="00415F0F"/>
    <w:rsid w:val="00430E28"/>
    <w:rsid w:val="0045516D"/>
    <w:rsid w:val="00470998"/>
    <w:rsid w:val="00481ADE"/>
    <w:rsid w:val="00496404"/>
    <w:rsid w:val="004B4D3B"/>
    <w:rsid w:val="004C1F6A"/>
    <w:rsid w:val="004D6E7B"/>
    <w:rsid w:val="00541C25"/>
    <w:rsid w:val="005564C1"/>
    <w:rsid w:val="00556BB4"/>
    <w:rsid w:val="00586A1D"/>
    <w:rsid w:val="005927A7"/>
    <w:rsid w:val="005E357D"/>
    <w:rsid w:val="005E4A57"/>
    <w:rsid w:val="005F49AD"/>
    <w:rsid w:val="005F7AFF"/>
    <w:rsid w:val="00617DD4"/>
    <w:rsid w:val="00674485"/>
    <w:rsid w:val="00690FAF"/>
    <w:rsid w:val="00694FEA"/>
    <w:rsid w:val="0071197B"/>
    <w:rsid w:val="00717214"/>
    <w:rsid w:val="00751387"/>
    <w:rsid w:val="00754456"/>
    <w:rsid w:val="00754A78"/>
    <w:rsid w:val="00772CEF"/>
    <w:rsid w:val="0079760B"/>
    <w:rsid w:val="007A1EA0"/>
    <w:rsid w:val="007A35C3"/>
    <w:rsid w:val="007A3E12"/>
    <w:rsid w:val="007B7300"/>
    <w:rsid w:val="007E77A6"/>
    <w:rsid w:val="008056F3"/>
    <w:rsid w:val="00807437"/>
    <w:rsid w:val="0083408E"/>
    <w:rsid w:val="008455FE"/>
    <w:rsid w:val="00865239"/>
    <w:rsid w:val="0088041C"/>
    <w:rsid w:val="00882384"/>
    <w:rsid w:val="00883297"/>
    <w:rsid w:val="008B3929"/>
    <w:rsid w:val="008C357C"/>
    <w:rsid w:val="008D72E4"/>
    <w:rsid w:val="008F34DE"/>
    <w:rsid w:val="0091103B"/>
    <w:rsid w:val="009226EE"/>
    <w:rsid w:val="009412D5"/>
    <w:rsid w:val="0095076A"/>
    <w:rsid w:val="0097132D"/>
    <w:rsid w:val="009A41AB"/>
    <w:rsid w:val="009A68B9"/>
    <w:rsid w:val="009C02D6"/>
    <w:rsid w:val="009D0A73"/>
    <w:rsid w:val="009D2468"/>
    <w:rsid w:val="00A1503E"/>
    <w:rsid w:val="00A30093"/>
    <w:rsid w:val="00AA57C5"/>
    <w:rsid w:val="00AD00CF"/>
    <w:rsid w:val="00AE2C96"/>
    <w:rsid w:val="00AF0625"/>
    <w:rsid w:val="00B2313F"/>
    <w:rsid w:val="00B32D77"/>
    <w:rsid w:val="00B425C5"/>
    <w:rsid w:val="00B4277E"/>
    <w:rsid w:val="00B81B9B"/>
    <w:rsid w:val="00BA0808"/>
    <w:rsid w:val="00BF3C85"/>
    <w:rsid w:val="00C054B6"/>
    <w:rsid w:val="00C3377E"/>
    <w:rsid w:val="00C45FAB"/>
    <w:rsid w:val="00C4622D"/>
    <w:rsid w:val="00C47F2D"/>
    <w:rsid w:val="00CA5564"/>
    <w:rsid w:val="00CB33C7"/>
    <w:rsid w:val="00CC46D6"/>
    <w:rsid w:val="00CF19B4"/>
    <w:rsid w:val="00D11F25"/>
    <w:rsid w:val="00D37586"/>
    <w:rsid w:val="00D87C36"/>
    <w:rsid w:val="00DD62D4"/>
    <w:rsid w:val="00E12C2F"/>
    <w:rsid w:val="00E24219"/>
    <w:rsid w:val="00E3363B"/>
    <w:rsid w:val="00E60B33"/>
    <w:rsid w:val="00E60D7A"/>
    <w:rsid w:val="00E8541F"/>
    <w:rsid w:val="00EA268B"/>
    <w:rsid w:val="00ED691B"/>
    <w:rsid w:val="00EF2BE0"/>
    <w:rsid w:val="00EF6000"/>
    <w:rsid w:val="00F433C2"/>
    <w:rsid w:val="00F46E10"/>
    <w:rsid w:val="00F629EC"/>
    <w:rsid w:val="00F6323E"/>
    <w:rsid w:val="00F66889"/>
    <w:rsid w:val="00F704CD"/>
    <w:rsid w:val="00F812DF"/>
    <w:rsid w:val="00F83151"/>
    <w:rsid w:val="00FA3C2D"/>
    <w:rsid w:val="00FC2233"/>
    <w:rsid w:val="00FC2604"/>
    <w:rsid w:val="00FE5F98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1428647"/>
  <w15:chartTrackingRefBased/>
  <w15:docId w15:val="{EFEE6841-36D6-4053-BA42-FE17A994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80"/>
      <w:sz w:val="24"/>
      <w:lang w:val="en-GB" w:eastAsia="fr-FR"/>
    </w:rPr>
  </w:style>
  <w:style w:type="paragraph" w:styleId="Heading1">
    <w:name w:val="heading 1"/>
    <w:basedOn w:val="Normal"/>
    <w:next w:val="Normal"/>
    <w:qFormat/>
    <w:pPr>
      <w:keepNext/>
      <w:spacing w:before="240" w:after="120" w:line="360" w:lineRule="auto"/>
      <w:outlineLvl w:val="0"/>
    </w:pPr>
    <w:rPr>
      <w:rFonts w:ascii="Rothschild expert" w:hAnsi="Rothschild expert"/>
      <w:kern w:val="28"/>
      <w:sz w:val="40"/>
    </w:rPr>
  </w:style>
  <w:style w:type="paragraph" w:styleId="Heading2">
    <w:name w:val="heading 2"/>
    <w:basedOn w:val="Normal"/>
    <w:next w:val="Normal"/>
    <w:qFormat/>
    <w:pPr>
      <w:keepNext/>
      <w:spacing w:before="240" w:after="60" w:line="360" w:lineRule="auto"/>
      <w:outlineLvl w:val="1"/>
    </w:pPr>
    <w:rPr>
      <w:rFonts w:ascii="Helvetica" w:hAnsi="Helvetica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5">
    <w:name w:val="heading 5"/>
    <w:basedOn w:val="Normal"/>
    <w:next w:val="Normal"/>
    <w:qFormat/>
    <w:rsid w:val="006744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beforeLines="60" w:before="144" w:afterLines="60" w:after="144" w:line="280" w:lineRule="atLeast"/>
      <w:outlineLvl w:val="5"/>
    </w:pPr>
    <w:rPr>
      <w:b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  <w:rPr>
      <w:color w:val="0000FF"/>
    </w:rPr>
  </w:style>
  <w:style w:type="paragraph" w:customStyle="1" w:styleId="PuceNiveau1">
    <w:name w:val="Puce Niveau 1"/>
    <w:basedOn w:val="Normal"/>
    <w:pPr>
      <w:numPr>
        <w:numId w:val="1"/>
      </w:numPr>
      <w:tabs>
        <w:tab w:val="clear" w:pos="360"/>
      </w:tabs>
      <w:spacing w:before="120" w:after="120"/>
      <w:ind w:left="567" w:hanging="567"/>
    </w:pPr>
  </w:style>
  <w:style w:type="paragraph" w:customStyle="1" w:styleId="PuceNiveau2">
    <w:name w:val="Puce Niveau 2"/>
    <w:basedOn w:val="Normal"/>
    <w:pPr>
      <w:numPr>
        <w:numId w:val="2"/>
      </w:numPr>
      <w:tabs>
        <w:tab w:val="clear" w:pos="360"/>
        <w:tab w:val="left" w:pos="1134"/>
      </w:tabs>
      <w:spacing w:before="120" w:after="120"/>
      <w:ind w:left="1134" w:hanging="567"/>
    </w:pPr>
  </w:style>
  <w:style w:type="paragraph" w:customStyle="1" w:styleId="PuceNiveau3">
    <w:name w:val="Puce Niveau 3"/>
    <w:basedOn w:val="Normal"/>
    <w:pPr>
      <w:numPr>
        <w:numId w:val="3"/>
      </w:numPr>
      <w:tabs>
        <w:tab w:val="clear" w:pos="360"/>
        <w:tab w:val="num" w:pos="1701"/>
      </w:tabs>
      <w:spacing w:before="120" w:after="120"/>
      <w:ind w:left="1701" w:hanging="567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color w:val="auto"/>
      <w:sz w:val="20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napToGrid w:val="0"/>
      <w:szCs w:val="24"/>
      <w:lang w:val="en-US" w:eastAsia="en-US"/>
    </w:rPr>
  </w:style>
  <w:style w:type="paragraph" w:customStyle="1" w:styleId="numbering1">
    <w:name w:val="numbering 1"/>
    <w:basedOn w:val="Normal"/>
    <w:pPr>
      <w:numPr>
        <w:numId w:val="4"/>
      </w:numPr>
      <w:spacing w:before="60" w:after="60" w:line="288" w:lineRule="auto"/>
      <w:jc w:val="both"/>
    </w:pPr>
    <w:rPr>
      <w:rFonts w:ascii="Arial" w:hAnsi="Arial" w:cs="Arial"/>
      <w:color w:val="auto"/>
      <w:sz w:val="20"/>
    </w:rPr>
  </w:style>
  <w:style w:type="paragraph" w:customStyle="1" w:styleId="normaltableau">
    <w:name w:val="normal_tableau"/>
    <w:basedOn w:val="Normal"/>
    <w:pPr>
      <w:spacing w:before="120" w:after="120"/>
      <w:jc w:val="both"/>
    </w:pPr>
    <w:rPr>
      <w:rFonts w:ascii="Optima" w:hAnsi="Optima"/>
      <w:color w:val="auto"/>
      <w:sz w:val="22"/>
      <w:lang w:val="en-US" w:eastAsia="en-US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 w:line="240" w:lineRule="auto"/>
      <w:jc w:val="center"/>
      <w:outlineLvl w:val="9"/>
    </w:pPr>
    <w:rPr>
      <w:rFonts w:ascii="Arial" w:hAnsi="Arial"/>
      <w:b/>
      <w:caps/>
      <w:color w:val="auto"/>
      <w:kern w:val="0"/>
      <w:sz w:val="28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Dutch Roman 11pt" w:hAnsi="Dutch Roman 11pt"/>
      <w:sz w:val="22"/>
    </w:rPr>
  </w:style>
  <w:style w:type="paragraph" w:customStyle="1" w:styleId="TxBrp19">
    <w:name w:val="TxBr_p19"/>
    <w:basedOn w:val="Normal"/>
    <w:pPr>
      <w:widowControl w:val="0"/>
      <w:spacing w:line="294" w:lineRule="atLeast"/>
      <w:ind w:left="1032"/>
    </w:pPr>
    <w:rPr>
      <w:color w:val="auto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</w:pPr>
    <w:rPr>
      <w:color w:val="auto"/>
    </w:rPr>
  </w:style>
  <w:style w:type="paragraph" w:styleId="BodyText2">
    <w:name w:val="Body Text 2"/>
    <w:basedOn w:val="Normal"/>
    <w:pPr>
      <w:jc w:val="both"/>
    </w:pPr>
    <w:rPr>
      <w:rFonts w:ascii="Arial" w:hAnsi="Arial"/>
      <w:color w:val="auto"/>
      <w:sz w:val="2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before="144" w:after="120"/>
      <w:ind w:left="706"/>
    </w:pPr>
    <w:rPr>
      <w:rFonts w:ascii="Arial" w:hAnsi="Arial"/>
      <w:color w:val="auto"/>
      <w:sz w:val="20"/>
    </w:rPr>
  </w:style>
  <w:style w:type="paragraph" w:styleId="BodyTextIndent2">
    <w:name w:val="Body Text Indent 2"/>
    <w:basedOn w:val="Normal"/>
    <w:pPr>
      <w:ind w:left="360"/>
      <w:jc w:val="both"/>
    </w:pPr>
    <w:rPr>
      <w:rFonts w:ascii="Arial" w:hAnsi="Arial"/>
      <w:color w:val="auto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S">
    <w:name w:val="S"/>
    <w:basedOn w:val="Normal"/>
    <w:rsid w:val="009226EE"/>
    <w:pPr>
      <w:widowControl w:val="0"/>
      <w:jc w:val="both"/>
    </w:pPr>
    <w:rPr>
      <w:color w:val="auto"/>
      <w:szCs w:val="24"/>
      <w:lang w:val="en-US" w:eastAsia="zh-CN"/>
    </w:rPr>
  </w:style>
  <w:style w:type="character" w:customStyle="1" w:styleId="FooterChar">
    <w:name w:val="Footer Char"/>
    <w:link w:val="Footer"/>
    <w:rsid w:val="00260F0B"/>
    <w:rPr>
      <w:color w:val="0000FF"/>
      <w:sz w:val="24"/>
      <w:lang w:val="en-GB" w:eastAsia="fr-FR" w:bidi="ar-SA"/>
    </w:rPr>
  </w:style>
  <w:style w:type="paragraph" w:styleId="NormalWeb">
    <w:name w:val="Normal (Web)"/>
    <w:basedOn w:val="Normal"/>
    <w:rsid w:val="00674485"/>
    <w:pPr>
      <w:spacing w:before="100" w:beforeAutospacing="1" w:after="100" w:afterAutospacing="1"/>
    </w:pPr>
    <w:rPr>
      <w:color w:val="auto"/>
      <w:szCs w:val="24"/>
      <w:lang w:val="en-US" w:eastAsia="en-US"/>
    </w:rPr>
  </w:style>
  <w:style w:type="character" w:styleId="Strong">
    <w:name w:val="Strong"/>
    <w:qFormat/>
    <w:rsid w:val="00674485"/>
    <w:rPr>
      <w:b/>
      <w:bCs/>
    </w:rPr>
  </w:style>
  <w:style w:type="paragraph" w:styleId="ListParagraph">
    <w:name w:val="List Paragraph"/>
    <w:basedOn w:val="Normal"/>
    <w:uiPriority w:val="34"/>
    <w:qFormat/>
    <w:rsid w:val="002C2A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irbis.akunb.altlib.ru/cgi/irbis64r_12/cgiirbis_64.exe?LNG=&amp;Z21ID=&amp;I21DBN=ECOL&amp;P21DBN=ECOL&amp;S21STN=1&amp;S21REF=5&amp;S21FMT=fullwebr&amp;C21COM=S&amp;S21CNR=10&amp;S21P01=0&amp;S21P02=0&amp;S21P03=M=&amp;S21STR=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qlib.ru/publishers/publisher/49A1CF7513E347FD9CFA54589F115A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qlib.ru/search/author.visp?name=%D0%9C%D0%BD%D0%B0%D1%86%D0%B0%D0%BA%D0%B0%D0%BD%D1%8F%D0%BD%20%D0%A0.%D0%90.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qlib.ru/search/author.visp?name=%D0%93%D0%BE%D0%BB%D1%83%D0%B1%D1%87%D0%B8%D0%BA%D0%BE%D0%B2%20%D0%AE.%D0%9D.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Rothschild &amp; Cie Banque</Company>
  <LinksUpToDate>false</LinksUpToDate>
  <CharactersWithSpaces>18434</CharactersWithSpaces>
  <SharedDoc>false</SharedDoc>
  <HLinks>
    <vt:vector size="24" baseType="variant">
      <vt:variant>
        <vt:i4>1179651</vt:i4>
      </vt:variant>
      <vt:variant>
        <vt:i4>9</vt:i4>
      </vt:variant>
      <vt:variant>
        <vt:i4>0</vt:i4>
      </vt:variant>
      <vt:variant>
        <vt:i4>5</vt:i4>
      </vt:variant>
      <vt:variant>
        <vt:lpwstr>http://irbis.akunb.altlib.ru/cgi/irbis64r_12/cgiirbis_64.exe?LNG=&amp;Z21ID=&amp;I21DBN=ECOL&amp;P21DBN=ECOL&amp;S21STN=1&amp;S21REF=5&amp;S21FMT=fullwebr&amp;C21COM=S&amp;S21CNR=10&amp;S21P01=0&amp;S21P02=0&amp;S21P03=M=&amp;S21STR=</vt:lpwstr>
      </vt:variant>
      <vt:variant>
        <vt:lpwstr/>
      </vt:variant>
      <vt:variant>
        <vt:i4>6225997</vt:i4>
      </vt:variant>
      <vt:variant>
        <vt:i4>6</vt:i4>
      </vt:variant>
      <vt:variant>
        <vt:i4>0</vt:i4>
      </vt:variant>
      <vt:variant>
        <vt:i4>5</vt:i4>
      </vt:variant>
      <vt:variant>
        <vt:lpwstr>http://www.iqlib.ru/publishers/publisher/49A1CF7513E347FD9CFA54589F115A62</vt:lpwstr>
      </vt:variant>
      <vt:variant>
        <vt:lpwstr/>
      </vt:variant>
      <vt:variant>
        <vt:i4>131087</vt:i4>
      </vt:variant>
      <vt:variant>
        <vt:i4>3</vt:i4>
      </vt:variant>
      <vt:variant>
        <vt:i4>0</vt:i4>
      </vt:variant>
      <vt:variant>
        <vt:i4>5</vt:i4>
      </vt:variant>
      <vt:variant>
        <vt:lpwstr>http://www.iqlib.ru/search/author.visp?name=%D0%9C%D0%BD%D0%B0%D1%86%D0%B0%D0%BA%D0%B0%D0%BD%D1%8F%D0%BD%20%D0%A0.%D0%90.</vt:lpwstr>
      </vt:variant>
      <vt:variant>
        <vt:lpwstr/>
      </vt:variant>
      <vt:variant>
        <vt:i4>6226010</vt:i4>
      </vt:variant>
      <vt:variant>
        <vt:i4>0</vt:i4>
      </vt:variant>
      <vt:variant>
        <vt:i4>0</vt:i4>
      </vt:variant>
      <vt:variant>
        <vt:i4>5</vt:i4>
      </vt:variant>
      <vt:variant>
        <vt:lpwstr>http://www.iqlib.ru/search/author.visp?name=%D0%93%D0%BE%D0%BB%D1%83%D0%B1%D1%87%D0%B8%D0%BA%D0%BE%D0%B2%20%D0%AE.%D0%9D.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Franck Noat</dc:creator>
  <cp:keywords/>
  <dc:description/>
  <cp:lastModifiedBy>Ruben Mnatsakanian</cp:lastModifiedBy>
  <cp:revision>3</cp:revision>
  <cp:lastPrinted>2007-11-20T16:20:00Z</cp:lastPrinted>
  <dcterms:created xsi:type="dcterms:W3CDTF">2020-02-07T08:55:00Z</dcterms:created>
  <dcterms:modified xsi:type="dcterms:W3CDTF">2022-10-04T21:06:00Z</dcterms:modified>
</cp:coreProperties>
</file>